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E00460" w:rsidP="008D31BA">
      <w:pPr>
        <w:pStyle w:val="a8"/>
        <w:tabs>
          <w:tab w:val="left" w:pos="6521"/>
        </w:tabs>
        <w:rPr>
          <w:rFonts w:eastAsiaTheme="minorEastAsia"/>
          <w:sz w:val="24"/>
          <w:szCs w:val="24"/>
          <w:lang w:eastAsia="zh-CN"/>
        </w:rPr>
      </w:pPr>
      <w:bookmarkStart w:id="0" w:name="_Toc193024528"/>
      <w:r w:rsidRPr="00E00460">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8939BF">
        <w:rPr>
          <w:sz w:val="24"/>
          <w:szCs w:val="24"/>
        </w:rPr>
        <w:t>bis</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B3C8A" w:rsidRPr="00AB3C8A">
        <w:rPr>
          <w:sz w:val="24"/>
          <w:szCs w:val="24"/>
        </w:rPr>
        <w:t>R2-</w:t>
      </w:r>
      <w:r w:rsidR="008939BF" w:rsidRPr="00AB3C8A">
        <w:rPr>
          <w:sz w:val="24"/>
          <w:szCs w:val="24"/>
        </w:rPr>
        <w:t>18</w:t>
      </w:r>
      <w:r w:rsidR="00EE563B">
        <w:rPr>
          <w:sz w:val="24"/>
          <w:szCs w:val="24"/>
        </w:rPr>
        <w:t>04656</w:t>
      </w:r>
    </w:p>
    <w:p w:rsidR="006C00D5" w:rsidRPr="008A451F" w:rsidRDefault="008939BF" w:rsidP="006C00D5">
      <w:pPr>
        <w:pStyle w:val="a8"/>
        <w:tabs>
          <w:tab w:val="left" w:pos="6521"/>
        </w:tabs>
        <w:rPr>
          <w:rFonts w:eastAsia="宋体"/>
          <w:sz w:val="24"/>
          <w:szCs w:val="24"/>
          <w:lang w:eastAsia="zh-CN"/>
        </w:rPr>
      </w:pPr>
      <w:r>
        <w:rPr>
          <w:sz w:val="24"/>
          <w:szCs w:val="24"/>
        </w:rPr>
        <w:t>Sanya</w:t>
      </w:r>
      <w:r w:rsidRPr="009B61E7">
        <w:rPr>
          <w:sz w:val="24"/>
          <w:szCs w:val="24"/>
        </w:rPr>
        <w:t xml:space="preserve">, </w:t>
      </w:r>
      <w:r>
        <w:rPr>
          <w:sz w:val="24"/>
          <w:szCs w:val="24"/>
        </w:rPr>
        <w:t xml:space="preserve">CHINA, </w:t>
      </w:r>
      <w:r>
        <w:rPr>
          <w:rFonts w:eastAsia="宋体"/>
          <w:sz w:val="24"/>
          <w:szCs w:val="24"/>
          <w:lang w:eastAsia="zh-CN"/>
        </w:rPr>
        <w:t xml:space="preserve">16 </w:t>
      </w:r>
      <w:r w:rsidRPr="00FC0056">
        <w:rPr>
          <w:rFonts w:hint="eastAsia"/>
          <w:sz w:val="24"/>
          <w:szCs w:val="24"/>
        </w:rPr>
        <w:t>-</w:t>
      </w:r>
      <w:r>
        <w:rPr>
          <w:sz w:val="24"/>
          <w:szCs w:val="24"/>
        </w:rPr>
        <w:t xml:space="preserve"> 20 Apr</w:t>
      </w:r>
      <w:r w:rsidRPr="00FC0056">
        <w:rPr>
          <w:rFonts w:hint="eastAsia"/>
          <w:sz w:val="24"/>
          <w:szCs w:val="24"/>
        </w:rPr>
        <w:t xml:space="preserve"> 201</w:t>
      </w:r>
      <w:r>
        <w:rPr>
          <w:rFonts w:eastAsia="宋体"/>
          <w:sz w:val="24"/>
          <w:szCs w:val="24"/>
          <w:lang w:eastAsia="zh-CN"/>
        </w:rPr>
        <w:t xml:space="preserve">8                    </w:t>
      </w:r>
      <w:r>
        <w:rPr>
          <w:rFonts w:eastAsia="宋体" w:hint="eastAsia"/>
          <w:sz w:val="24"/>
          <w:szCs w:val="24"/>
          <w:lang w:eastAsia="zh-CN"/>
        </w:rPr>
        <w:t xml:space="preserve">                          </w:t>
      </w:r>
      <w:r>
        <w:rPr>
          <w:rFonts w:eastAsia="宋体"/>
          <w:sz w:val="24"/>
          <w:szCs w:val="24"/>
          <w:lang w:eastAsia="zh-CN"/>
        </w:rPr>
        <w:t xml:space="preserve">  </w:t>
      </w:r>
      <w:r>
        <w:rPr>
          <w:rFonts w:eastAsia="宋体" w:hint="eastAsia"/>
          <w:sz w:val="24"/>
          <w:szCs w:val="24"/>
          <w:lang w:eastAsia="zh-CN"/>
        </w:rPr>
        <w:t xml:space="preserve">   </w:t>
      </w:r>
      <w:r w:rsidRPr="00E473E6">
        <w:rPr>
          <w:rFonts w:eastAsia="宋体"/>
          <w:i/>
          <w:sz w:val="24"/>
          <w:szCs w:val="24"/>
          <w:lang w:eastAsia="zh-CN"/>
        </w:rPr>
        <w:t xml:space="preserve">revision of </w:t>
      </w:r>
      <w:r w:rsidRPr="00E473E6">
        <w:rPr>
          <w:i/>
          <w:sz w:val="24"/>
          <w:szCs w:val="24"/>
        </w:rPr>
        <w:t>R2-1802655</w:t>
      </w:r>
    </w:p>
    <w:p w:rsidR="000B5EF4" w:rsidRDefault="000B5EF4">
      <w:pPr>
        <w:pStyle w:val="a8"/>
        <w:tabs>
          <w:tab w:val="left" w:pos="6521"/>
        </w:tabs>
        <w:rPr>
          <w:rFonts w:eastAsia="宋体"/>
          <w:lang w:eastAsia="zh-CN"/>
        </w:rPr>
      </w:pPr>
    </w:p>
    <w:p w:rsidR="00CD549E" w:rsidRDefault="00E00460">
      <w:pPr>
        <w:pStyle w:val="a8"/>
        <w:tabs>
          <w:tab w:val="left" w:pos="6521"/>
        </w:tabs>
      </w:pPr>
      <w:r>
        <w:rPr>
          <w:lang w:val="en-US" w:eastAsia="zh-CN"/>
        </w:rPr>
        <w:pict>
          <v:shape id="DtsShapeName" o:spid="_x0000_s1032"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EE563B">
        <w:rPr>
          <w:rFonts w:ascii="Arial" w:eastAsia="宋体" w:hAnsi="Arial"/>
          <w:sz w:val="24"/>
          <w:lang w:eastAsia="zh-CN"/>
        </w:rPr>
        <w:t>2</w:t>
      </w:r>
      <w:bookmarkStart w:id="1" w:name="_GoBack"/>
      <w:bookmarkEnd w:id="1"/>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AF5197" w:rsidRPr="00AF5197">
        <w:rPr>
          <w:rFonts w:ascii="Arial" w:hAnsi="Arial"/>
          <w:sz w:val="24"/>
        </w:rPr>
        <w:t xml:space="preserve">Discussion on </w:t>
      </w:r>
      <w:r w:rsidR="008939BF" w:rsidRPr="008939BF">
        <w:rPr>
          <w:rFonts w:ascii="Arial" w:hAnsi="Arial"/>
          <w:sz w:val="24"/>
        </w:rPr>
        <w:t>new MAC CE for state transition</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5A46F4" w:rsidRPr="00BA141F" w:rsidRDefault="005A46F4" w:rsidP="00461071">
      <w:r>
        <w:rPr>
          <w:bCs/>
          <w:lang w:val="en-US"/>
        </w:rPr>
        <w:t xml:space="preserve">In </w:t>
      </w:r>
      <w:r w:rsidRPr="00936C1E">
        <w:rPr>
          <w:bCs/>
          <w:lang w:val="en-US"/>
        </w:rPr>
        <w:t>RAN2</w:t>
      </w:r>
      <w:r>
        <w:rPr>
          <w:rFonts w:eastAsia="宋体" w:hint="eastAsia"/>
          <w:lang w:val="en-US" w:eastAsia="zh-CN"/>
        </w:rPr>
        <w:t>#</w:t>
      </w:r>
      <w:r w:rsidR="00AF5197">
        <w:rPr>
          <w:rFonts w:eastAsia="宋体"/>
          <w:lang w:val="en-US" w:eastAsia="zh-CN"/>
        </w:rPr>
        <w:t>100</w:t>
      </w:r>
      <w:r>
        <w:rPr>
          <w:rFonts w:eastAsia="宋体" w:hint="eastAsia"/>
          <w:lang w:val="en-US" w:eastAsia="zh-CN"/>
        </w:rPr>
        <w:t xml:space="preserve"> meeting</w:t>
      </w:r>
      <w:r w:rsidRPr="00936C1E">
        <w:rPr>
          <w:lang w:val="en-US"/>
        </w:rPr>
        <w:t>,</w:t>
      </w:r>
      <w:r w:rsidR="00461071">
        <w:rPr>
          <w:rFonts w:eastAsiaTheme="minorEastAsia" w:hint="eastAsia"/>
          <w:lang w:val="en-US" w:eastAsia="zh-CN"/>
        </w:rPr>
        <w:t xml:space="preserve"> </w:t>
      </w:r>
      <w:r w:rsidRPr="00936C1E">
        <w:rPr>
          <w:bCs/>
          <w:lang w:val="en-US"/>
        </w:rPr>
        <w:t xml:space="preserve">some agreements related to </w:t>
      </w:r>
      <w:r w:rsidR="001B3FDE">
        <w:t xml:space="preserve">new </w:t>
      </w:r>
      <w:proofErr w:type="spellStart"/>
      <w:r w:rsidR="001B3FDE">
        <w:t>SCell</w:t>
      </w:r>
      <w:proofErr w:type="spellEnd"/>
      <w:r w:rsidR="001B3FDE">
        <w:t xml:space="preserve"> fast activation</w:t>
      </w:r>
      <w:r w:rsidR="004C747E">
        <w:rPr>
          <w:lang w:val="en-US"/>
        </w:rPr>
        <w:t xml:space="preserve"> state </w:t>
      </w:r>
      <w:r w:rsidRPr="00936C1E">
        <w:rPr>
          <w:lang w:val="en-US"/>
        </w:rPr>
        <w:t>were reached</w:t>
      </w:r>
      <w:r w:rsidR="001B3FDE">
        <w:rPr>
          <w:lang w:val="en-US"/>
        </w:rPr>
        <w:t xml:space="preserve"> as follows</w:t>
      </w:r>
      <w:r w:rsidR="00426142">
        <w:rPr>
          <w:lang w:val="en-US"/>
        </w:rPr>
        <w:t xml:space="preserve"> [1]</w:t>
      </w:r>
      <w:r w:rsidRPr="00936C1E">
        <w:rPr>
          <w:lang w:val="en-US"/>
        </w:rPr>
        <w:t xml:space="preserve">. </w:t>
      </w:r>
    </w:p>
    <w:p w:rsidR="001B3FDE" w:rsidRDefault="001B3FDE" w:rsidP="001B3FDE">
      <w:pPr>
        <w:pStyle w:val="Doc-text2"/>
        <w:pBdr>
          <w:top w:val="single" w:sz="4" w:space="1" w:color="auto"/>
          <w:left w:val="single" w:sz="4" w:space="4" w:color="auto"/>
          <w:bottom w:val="single" w:sz="4" w:space="1" w:color="auto"/>
          <w:right w:val="single" w:sz="4" w:space="4" w:color="auto"/>
        </w:pBdr>
      </w:pPr>
      <w:r>
        <w:t>Agreements: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rsidRPr="00134703">
        <w:t xml:space="preserve">Introduce a New </w:t>
      </w:r>
      <w:proofErr w:type="spellStart"/>
      <w:r w:rsidRPr="00134703">
        <w:t>SCell</w:t>
      </w:r>
      <w:proofErr w:type="spellEnd"/>
      <w:r w:rsidRPr="00134703">
        <w:t xml:space="preserve"> fast activation state</w:t>
      </w:r>
      <w:r>
        <w:t xml:space="preserve"> as follows: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1) Not introduce L1 signalling</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2) Only period CQI report based on CRS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3)</w:t>
      </w:r>
      <w:r w:rsidRPr="00D103FA">
        <w:t xml:space="preserve"> </w:t>
      </w:r>
      <w:proofErr w:type="gramStart"/>
      <w:r w:rsidRPr="00134703">
        <w:t>without</w:t>
      </w:r>
      <w:proofErr w:type="gramEnd"/>
      <w:r w:rsidRPr="00134703">
        <w:t xml:space="preserve"> PDCCH monitoring</w:t>
      </w:r>
    </w:p>
    <w:p w:rsidR="001B3FDE" w:rsidRDefault="001B3FDE" w:rsidP="001B3FDE">
      <w:pPr>
        <w:pStyle w:val="Doc-text2"/>
      </w:pPr>
    </w:p>
    <w:p w:rsidR="001B3FDE" w:rsidRDefault="001B3FDE" w:rsidP="001B3FDE">
      <w:pPr>
        <w:pStyle w:val="Doc-text2"/>
        <w:pBdr>
          <w:top w:val="single" w:sz="4" w:space="1" w:color="auto"/>
          <w:left w:val="single" w:sz="4" w:space="4" w:color="auto"/>
          <w:bottom w:val="single" w:sz="4" w:space="1" w:color="auto"/>
          <w:right w:val="single" w:sz="4" w:space="4" w:color="auto"/>
        </w:pBdr>
      </w:pPr>
      <w:r>
        <w:t>Agreements:</w:t>
      </w:r>
    </w:p>
    <w:p w:rsidR="001B3FDE" w:rsidRDefault="001B3FDE" w:rsidP="001B3FDE">
      <w:pPr>
        <w:pStyle w:val="Doc-text2"/>
        <w:pBdr>
          <w:top w:val="single" w:sz="4" w:space="1" w:color="auto"/>
          <w:left w:val="single" w:sz="4" w:space="4" w:color="auto"/>
          <w:bottom w:val="single" w:sz="4" w:space="1" w:color="auto"/>
          <w:right w:val="single" w:sz="4" w:space="4" w:color="auto"/>
        </w:pBdr>
      </w:pPr>
    </w:p>
    <w:p w:rsidR="001B3FDE" w:rsidRDefault="001B3FDE" w:rsidP="001B3FDE">
      <w:pPr>
        <w:pStyle w:val="Doc-text2"/>
        <w:pBdr>
          <w:top w:val="single" w:sz="4" w:space="1" w:color="auto"/>
          <w:left w:val="single" w:sz="4" w:space="4" w:color="auto"/>
          <w:bottom w:val="single" w:sz="4" w:space="1" w:color="auto"/>
          <w:right w:val="single" w:sz="4" w:space="4" w:color="auto"/>
        </w:pBdr>
      </w:pPr>
      <w:r>
        <w:t>1</w:t>
      </w:r>
      <w:r>
        <w:tab/>
        <w:t xml:space="preserve">Transition between legacy </w:t>
      </w:r>
      <w:proofErr w:type="spellStart"/>
      <w:r>
        <w:t>SCell</w:t>
      </w:r>
      <w:proofErr w:type="spellEnd"/>
      <w:r>
        <w:t xml:space="preserve"> deactivated state and fast activation state is via MAC-CE (i.e., similar to legacy).</w:t>
      </w:r>
    </w:p>
    <w:p w:rsidR="001B3FDE" w:rsidRDefault="001B3FDE" w:rsidP="001B3FDE">
      <w:pPr>
        <w:pStyle w:val="Doc-text2"/>
        <w:pBdr>
          <w:top w:val="single" w:sz="4" w:space="1" w:color="auto"/>
          <w:left w:val="single" w:sz="4" w:space="4" w:color="auto"/>
          <w:bottom w:val="single" w:sz="4" w:space="1" w:color="auto"/>
          <w:right w:val="single" w:sz="4" w:space="4" w:color="auto"/>
        </w:pBdr>
      </w:pPr>
      <w:r>
        <w:t>2</w:t>
      </w:r>
      <w:r>
        <w:tab/>
        <w:t xml:space="preserve">Legacy state transition mechanisms are applicable for transition between legacy </w:t>
      </w:r>
      <w:proofErr w:type="spellStart"/>
      <w:r>
        <w:t>SCell</w:t>
      </w:r>
      <w:proofErr w:type="spellEnd"/>
      <w:r>
        <w:t xml:space="preserve"> activated and </w:t>
      </w:r>
      <w:proofErr w:type="spellStart"/>
      <w:r>
        <w:t>SCell</w:t>
      </w:r>
      <w:proofErr w:type="spellEnd"/>
      <w:r>
        <w:t xml:space="preserve"> deactivated states.</w:t>
      </w:r>
    </w:p>
    <w:p w:rsidR="005A46F4" w:rsidRDefault="005A46F4" w:rsidP="0041111E">
      <w:pPr>
        <w:tabs>
          <w:tab w:val="num" w:pos="2160"/>
        </w:tabs>
        <w:spacing w:after="0"/>
        <w:rPr>
          <w:rFonts w:eastAsia="宋体"/>
          <w:lang w:eastAsia="zh-CN"/>
        </w:rPr>
      </w:pPr>
    </w:p>
    <w:p w:rsidR="008939BF" w:rsidRDefault="008939BF" w:rsidP="008939BF">
      <w:pPr>
        <w:tabs>
          <w:tab w:val="num" w:pos="2160"/>
        </w:tabs>
        <w:spacing w:after="0"/>
        <w:rPr>
          <w:rFonts w:eastAsia="宋体"/>
          <w:lang w:eastAsia="zh-CN"/>
        </w:rPr>
      </w:pPr>
      <w:r>
        <w:rPr>
          <w:rFonts w:eastAsia="宋体"/>
          <w:lang w:eastAsia="zh-CN"/>
        </w:rPr>
        <w:t>A</w:t>
      </w:r>
      <w:r>
        <w:rPr>
          <w:rFonts w:eastAsia="宋体" w:hint="eastAsia"/>
          <w:lang w:eastAsia="zh-CN"/>
        </w:rPr>
        <w:t xml:space="preserve">nd </w:t>
      </w:r>
      <w:r>
        <w:rPr>
          <w:rFonts w:eastAsia="宋体"/>
          <w:lang w:eastAsia="zh-CN"/>
        </w:rPr>
        <w:t>in RAN2#101 meeting, further discussion continued and more details were made clear.</w:t>
      </w:r>
    </w:p>
    <w:p w:rsidR="008939BF" w:rsidRDefault="008939BF" w:rsidP="008939BF">
      <w:pPr>
        <w:tabs>
          <w:tab w:val="num" w:pos="2160"/>
        </w:tabs>
        <w:spacing w:after="0"/>
        <w:rPr>
          <w:rFonts w:eastAsia="宋体"/>
          <w:lang w:eastAsia="zh-CN"/>
        </w:rPr>
      </w:pPr>
    </w:p>
    <w:p w:rsidR="008939BF" w:rsidRPr="00116A7F" w:rsidRDefault="008939BF" w:rsidP="008939BF">
      <w:pPr>
        <w:pStyle w:val="Doc-text2"/>
        <w:pBdr>
          <w:top w:val="single" w:sz="4" w:space="1" w:color="auto"/>
          <w:left w:val="single" w:sz="4" w:space="4" w:color="auto"/>
          <w:bottom w:val="single" w:sz="4" w:space="1" w:color="auto"/>
          <w:right w:val="single" w:sz="4" w:space="4" w:color="auto"/>
        </w:pBdr>
        <w:rPr>
          <w:bCs/>
        </w:rPr>
      </w:pPr>
      <w:r w:rsidRPr="00116A7F">
        <w:rPr>
          <w:bCs/>
        </w:rPr>
        <w:t>Agreements:</w:t>
      </w:r>
    </w:p>
    <w:p w:rsidR="008939BF" w:rsidRPr="00116A7F" w:rsidRDefault="008939BF" w:rsidP="008939BF">
      <w:pPr>
        <w:pStyle w:val="Doc-text2"/>
        <w:pBdr>
          <w:top w:val="single" w:sz="4" w:space="1" w:color="auto"/>
          <w:left w:val="single" w:sz="4" w:space="4" w:color="auto"/>
          <w:bottom w:val="single" w:sz="4" w:space="1" w:color="auto"/>
          <w:right w:val="single" w:sz="4" w:space="4" w:color="auto"/>
        </w:pBdr>
        <w:rPr>
          <w:bCs/>
        </w:rPr>
      </w:pPr>
      <w:r w:rsidRPr="00116A7F">
        <w:rPr>
          <w:bCs/>
        </w:rPr>
        <w:t>1</w:t>
      </w:r>
      <w:r w:rsidRPr="00116A7F">
        <w:rPr>
          <w:bCs/>
        </w:rPr>
        <w:tab/>
        <w:t xml:space="preserve">Use “Dormant </w:t>
      </w:r>
      <w:proofErr w:type="spellStart"/>
      <w:r w:rsidRPr="00116A7F">
        <w:rPr>
          <w:bCs/>
        </w:rPr>
        <w:t>SCell</w:t>
      </w:r>
      <w:proofErr w:type="spellEnd"/>
      <w:r w:rsidRPr="00116A7F">
        <w:rPr>
          <w:bCs/>
        </w:rPr>
        <w:t xml:space="preserve"> state” as the name of the new </w:t>
      </w:r>
      <w:proofErr w:type="spellStart"/>
      <w:r w:rsidRPr="00116A7F">
        <w:rPr>
          <w:bCs/>
        </w:rPr>
        <w:t>Scell</w:t>
      </w:r>
      <w:proofErr w:type="spellEnd"/>
      <w:r w:rsidRPr="00116A7F">
        <w:rPr>
          <w:bCs/>
        </w:rPr>
        <w:t xml:space="preserve"> state and use ”Hibernate” as the action for moving from Activated </w:t>
      </w:r>
      <w:proofErr w:type="spellStart"/>
      <w:r w:rsidRPr="00116A7F">
        <w:rPr>
          <w:bCs/>
        </w:rPr>
        <w:t>SCell</w:t>
      </w:r>
      <w:proofErr w:type="spellEnd"/>
      <w:r w:rsidRPr="00116A7F">
        <w:rPr>
          <w:bCs/>
        </w:rPr>
        <w:t xml:space="preserve"> state to Dormant </w:t>
      </w:r>
      <w:proofErr w:type="spellStart"/>
      <w:r w:rsidRPr="00116A7F">
        <w:rPr>
          <w:bCs/>
        </w:rPr>
        <w:t>Scell</w:t>
      </w:r>
      <w:proofErr w:type="spellEnd"/>
      <w:r w:rsidRPr="00116A7F">
        <w:rPr>
          <w:bCs/>
        </w:rPr>
        <w:t xml:space="preserve"> state if necessary.</w:t>
      </w:r>
    </w:p>
    <w:p w:rsidR="008939BF" w:rsidRPr="00116A7F" w:rsidRDefault="008939BF" w:rsidP="008939BF">
      <w:pPr>
        <w:pStyle w:val="Doc-text2"/>
        <w:pBdr>
          <w:top w:val="single" w:sz="4" w:space="1" w:color="auto"/>
          <w:left w:val="single" w:sz="4" w:space="4" w:color="auto"/>
          <w:bottom w:val="single" w:sz="4" w:space="1" w:color="auto"/>
          <w:right w:val="single" w:sz="4" w:space="4" w:color="auto"/>
        </w:pBdr>
        <w:rPr>
          <w:bCs/>
        </w:rPr>
      </w:pPr>
      <w:r w:rsidRPr="00116A7F">
        <w:rPr>
          <w:bCs/>
        </w:rPr>
        <w:t>2</w:t>
      </w:r>
      <w:r w:rsidRPr="00116A7F">
        <w:rPr>
          <w:bCs/>
        </w:rPr>
        <w:tab/>
        <w:t xml:space="preserve">Dormant </w:t>
      </w:r>
      <w:proofErr w:type="spellStart"/>
      <w:r w:rsidRPr="00116A7F">
        <w:rPr>
          <w:bCs/>
        </w:rPr>
        <w:t>Scell</w:t>
      </w:r>
      <w:proofErr w:type="spellEnd"/>
      <w:r w:rsidRPr="00116A7F">
        <w:rPr>
          <w:bCs/>
        </w:rPr>
        <w:t xml:space="preserve"> follows </w:t>
      </w:r>
      <w:proofErr w:type="spellStart"/>
      <w:r w:rsidRPr="00116A7F">
        <w:rPr>
          <w:bCs/>
        </w:rPr>
        <w:t>PCell</w:t>
      </w:r>
      <w:proofErr w:type="spellEnd"/>
      <w:r w:rsidRPr="00116A7F">
        <w:rPr>
          <w:bCs/>
        </w:rPr>
        <w:t xml:space="preserve"> DRX for CQI/RR</w:t>
      </w:r>
      <w:r>
        <w:rPr>
          <w:bCs/>
        </w:rPr>
        <w:t>M measurement report triggering.</w:t>
      </w:r>
    </w:p>
    <w:p w:rsidR="008939BF" w:rsidRDefault="008939BF" w:rsidP="008939BF">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3</w:t>
      </w:r>
      <w:r w:rsidRPr="00116A7F">
        <w:rPr>
          <w:lang w:val="en-US"/>
        </w:rPr>
        <w:tab/>
        <w:t>Additional new MAC CE is needed for state transition in/out of the dormant state. Legacy MAC CE is still used as in Rel-10 CA.</w:t>
      </w:r>
    </w:p>
    <w:p w:rsidR="008939BF" w:rsidRDefault="008939BF" w:rsidP="008939BF">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4</w:t>
      </w:r>
      <w:r w:rsidRPr="00116A7F">
        <w:rPr>
          <w:lang w:val="en-US"/>
        </w:rPr>
        <w:tab/>
        <w:t xml:space="preserve">Define a MAC CE for state transition from activated </w:t>
      </w:r>
      <w:proofErr w:type="spellStart"/>
      <w:r w:rsidRPr="00116A7F">
        <w:rPr>
          <w:lang w:val="en-US"/>
        </w:rPr>
        <w:t>SCell</w:t>
      </w:r>
      <w:proofErr w:type="spellEnd"/>
      <w:r w:rsidRPr="00116A7F">
        <w:rPr>
          <w:lang w:val="en-US"/>
        </w:rPr>
        <w:t xml:space="preserve"> state to the dormant </w:t>
      </w:r>
      <w:proofErr w:type="spellStart"/>
      <w:r w:rsidRPr="00116A7F">
        <w:rPr>
          <w:lang w:val="en-US"/>
        </w:rPr>
        <w:t>SCell</w:t>
      </w:r>
      <w:proofErr w:type="spellEnd"/>
      <w:r w:rsidRPr="00116A7F">
        <w:rPr>
          <w:lang w:val="en-US"/>
        </w:rPr>
        <w:t xml:space="preserve"> state. </w:t>
      </w:r>
    </w:p>
    <w:p w:rsidR="008939BF" w:rsidRDefault="008939BF" w:rsidP="008939BF">
      <w:pPr>
        <w:pStyle w:val="Doc-text2"/>
        <w:pBdr>
          <w:top w:val="single" w:sz="4" w:space="1" w:color="auto"/>
          <w:left w:val="single" w:sz="4" w:space="4" w:color="auto"/>
          <w:bottom w:val="single" w:sz="4" w:space="1" w:color="auto"/>
          <w:right w:val="single" w:sz="4" w:space="4" w:color="auto"/>
        </w:pBdr>
        <w:rPr>
          <w:lang w:val="en-US"/>
        </w:rPr>
      </w:pPr>
      <w:r>
        <w:rPr>
          <w:lang w:val="en-US"/>
        </w:rPr>
        <w:t>5    It is supported that UE transits from dormant state to deactivate state.</w:t>
      </w:r>
    </w:p>
    <w:p w:rsidR="008939BF" w:rsidRPr="008939BF" w:rsidRDefault="008939BF" w:rsidP="0041111E">
      <w:pPr>
        <w:tabs>
          <w:tab w:val="num" w:pos="2160"/>
        </w:tabs>
        <w:spacing w:after="0"/>
        <w:rPr>
          <w:rFonts w:eastAsia="宋体"/>
          <w:lang w:eastAsia="zh-CN"/>
        </w:rPr>
      </w:pPr>
    </w:p>
    <w:p w:rsidR="000364F2" w:rsidRDefault="000364F2" w:rsidP="00C26259">
      <w:pPr>
        <w:jc w:val="both"/>
        <w:rPr>
          <w:rFonts w:eastAsia="宋体"/>
          <w:lang w:eastAsia="zh-CN"/>
        </w:rPr>
      </w:pPr>
      <w:r>
        <w:rPr>
          <w:rFonts w:eastAsia="宋体"/>
          <w:lang w:eastAsia="zh-CN"/>
        </w:rPr>
        <w:t xml:space="preserve">Although </w:t>
      </w:r>
      <w:r w:rsidR="008939BF">
        <w:rPr>
          <w:rFonts w:eastAsia="宋体"/>
          <w:lang w:eastAsia="zh-CN"/>
        </w:rPr>
        <w:t>i</w:t>
      </w:r>
      <w:r w:rsidR="004206F8">
        <w:rPr>
          <w:rFonts w:eastAsia="宋体"/>
          <w:lang w:eastAsia="zh-CN"/>
        </w:rPr>
        <w:t>t</w:t>
      </w:r>
      <w:r>
        <w:rPr>
          <w:rFonts w:eastAsia="宋体"/>
          <w:lang w:eastAsia="zh-CN"/>
        </w:rPr>
        <w:t xml:space="preserve"> has been agreed</w:t>
      </w:r>
      <w:r w:rsidR="008939BF">
        <w:rPr>
          <w:rFonts w:eastAsia="宋体"/>
          <w:lang w:eastAsia="zh-CN"/>
        </w:rPr>
        <w:t xml:space="preserve"> that a new MAC CE is needed for state transition, some further design such as the payload form still need to be clarified.</w:t>
      </w:r>
      <w:r>
        <w:rPr>
          <w:rFonts w:eastAsia="宋体"/>
          <w:lang w:eastAsia="zh-CN"/>
        </w:rPr>
        <w:t xml:space="preserve"> </w:t>
      </w:r>
      <w:r w:rsidR="002C13D5">
        <w:rPr>
          <w:rFonts w:eastAsia="宋体"/>
          <w:lang w:eastAsia="zh-CN"/>
        </w:rPr>
        <w:t>I</w:t>
      </w:r>
      <w:r w:rsidR="003F0A78">
        <w:rPr>
          <w:rFonts w:eastAsia="宋体"/>
          <w:lang w:eastAsia="zh-CN"/>
        </w:rPr>
        <w:t xml:space="preserve">n </w:t>
      </w:r>
      <w:r w:rsidR="00CB29C2">
        <w:rPr>
          <w:rFonts w:eastAsia="宋体"/>
          <w:lang w:eastAsia="zh-CN"/>
        </w:rPr>
        <w:t xml:space="preserve">this document, </w:t>
      </w:r>
      <w:r>
        <w:rPr>
          <w:rFonts w:eastAsia="宋体"/>
          <w:lang w:eastAsia="zh-CN"/>
        </w:rPr>
        <w:t xml:space="preserve">we continue to discuss </w:t>
      </w:r>
      <w:r w:rsidR="008939BF">
        <w:rPr>
          <w:rFonts w:eastAsia="宋体"/>
          <w:lang w:eastAsia="zh-CN"/>
        </w:rPr>
        <w:t>the detail of payload form for new</w:t>
      </w:r>
      <w:r w:rsidR="004206F8">
        <w:rPr>
          <w:rFonts w:eastAsia="宋体"/>
          <w:lang w:eastAsia="zh-CN"/>
        </w:rPr>
        <w:t xml:space="preserve"> MAC CE.</w:t>
      </w:r>
    </w:p>
    <w:p w:rsidR="00BF0D0B" w:rsidRPr="00684802" w:rsidRDefault="00BF0D0B" w:rsidP="00BF0D0B">
      <w:pPr>
        <w:pStyle w:val="10"/>
        <w:rPr>
          <w:rFonts w:eastAsia="宋体"/>
          <w:lang w:eastAsia="zh-CN"/>
        </w:rPr>
      </w:pPr>
      <w:r>
        <w:rPr>
          <w:rFonts w:hint="eastAsia"/>
          <w:lang w:eastAsia="zh-CN"/>
        </w:rPr>
        <w:t>2</w:t>
      </w:r>
      <w:r>
        <w:rPr>
          <w:lang w:eastAsia="zh-CN"/>
        </w:rPr>
        <w:tab/>
      </w:r>
      <w:r w:rsidR="00684802">
        <w:rPr>
          <w:rFonts w:eastAsia="宋体" w:hint="eastAsia"/>
          <w:lang w:eastAsia="zh-CN"/>
        </w:rPr>
        <w:t>Discussion</w:t>
      </w:r>
    </w:p>
    <w:p w:rsidR="00476EC5" w:rsidRPr="00476EC5" w:rsidRDefault="00476EC5" w:rsidP="002A523D">
      <w:pPr>
        <w:jc w:val="both"/>
        <w:rPr>
          <w:rFonts w:eastAsiaTheme="minorEastAsia"/>
          <w:lang w:eastAsia="zh-CN"/>
        </w:rPr>
      </w:pPr>
      <w:r>
        <w:rPr>
          <w:rFonts w:eastAsiaTheme="minorEastAsia"/>
          <w:lang w:eastAsia="zh-CN"/>
        </w:rPr>
        <w:t>W</w:t>
      </w:r>
      <w:r>
        <w:rPr>
          <w:rFonts w:eastAsiaTheme="minorEastAsia" w:hint="eastAsia"/>
          <w:lang w:eastAsia="zh-CN"/>
        </w:rPr>
        <w:t xml:space="preserve">hen </w:t>
      </w:r>
      <w:r>
        <w:rPr>
          <w:rFonts w:eastAsiaTheme="minorEastAsia"/>
          <w:lang w:eastAsia="zh-CN"/>
        </w:rPr>
        <w:t>the dormant state is introduced</w:t>
      </w:r>
      <w:r w:rsidR="006A5D5D">
        <w:rPr>
          <w:rFonts w:eastAsiaTheme="minorEastAsia"/>
          <w:lang w:eastAsia="zh-CN"/>
        </w:rPr>
        <w:t xml:space="preserve">, there are three states for a </w:t>
      </w:r>
      <w:proofErr w:type="spellStart"/>
      <w:r w:rsidR="006A5D5D">
        <w:rPr>
          <w:rFonts w:eastAsiaTheme="minorEastAsia"/>
          <w:lang w:eastAsia="zh-CN"/>
        </w:rPr>
        <w:t>SCell</w:t>
      </w:r>
      <w:proofErr w:type="spellEnd"/>
      <w:r w:rsidR="006A5D5D">
        <w:rPr>
          <w:rFonts w:eastAsiaTheme="minorEastAsia"/>
          <w:lang w:eastAsia="zh-CN"/>
        </w:rPr>
        <w:t xml:space="preserve">. How to set the </w:t>
      </w:r>
      <w:proofErr w:type="spellStart"/>
      <w:r w:rsidR="006A5D5D">
        <w:rPr>
          <w:rFonts w:eastAsiaTheme="minorEastAsia"/>
          <w:lang w:eastAsia="zh-CN"/>
        </w:rPr>
        <w:t>SCell</w:t>
      </w:r>
      <w:proofErr w:type="spellEnd"/>
      <w:r w:rsidR="006A5D5D">
        <w:rPr>
          <w:rFonts w:eastAsiaTheme="minorEastAsia"/>
          <w:lang w:eastAsia="zh-CN"/>
        </w:rPr>
        <w:t xml:space="preserve"> state accurately is a problem. As one new MAC CE has been discussed for the activation and deactivation of dormant state, </w:t>
      </w:r>
      <w:proofErr w:type="spellStart"/>
      <w:r w:rsidR="006A5D5D">
        <w:rPr>
          <w:rFonts w:eastAsiaTheme="minorEastAsia"/>
          <w:lang w:eastAsia="zh-CN"/>
        </w:rPr>
        <w:t>eNB</w:t>
      </w:r>
      <w:proofErr w:type="spellEnd"/>
      <w:r w:rsidR="006A5D5D">
        <w:rPr>
          <w:rFonts w:eastAsiaTheme="minorEastAsia"/>
          <w:lang w:eastAsia="zh-CN"/>
        </w:rPr>
        <w:t xml:space="preserve"> may indicate</w:t>
      </w:r>
      <w:r w:rsidR="004761A6">
        <w:rPr>
          <w:rFonts w:eastAsiaTheme="minorEastAsia"/>
          <w:lang w:eastAsia="zh-CN"/>
        </w:rPr>
        <w:t xml:space="preserve"> a </w:t>
      </w:r>
      <w:proofErr w:type="spellStart"/>
      <w:r w:rsidR="004761A6">
        <w:rPr>
          <w:rFonts w:eastAsiaTheme="minorEastAsia"/>
          <w:lang w:eastAsia="zh-CN"/>
        </w:rPr>
        <w:t>SCell</w:t>
      </w:r>
      <w:proofErr w:type="spellEnd"/>
      <w:r w:rsidR="004761A6">
        <w:rPr>
          <w:rFonts w:eastAsiaTheme="minorEastAsia"/>
          <w:lang w:eastAsia="zh-CN"/>
        </w:rPr>
        <w:t xml:space="preserve"> state by the combination of two MAC CEs. In our companion paper [2], we discuss a potential solution. W</w:t>
      </w:r>
      <w:r w:rsidR="004761A6">
        <w:rPr>
          <w:noProof/>
        </w:rPr>
        <w:t>hen a SCell set into dormant state by the new MAC CE, it will ignore the state indication in activation/deactivation MAC CE. When a SCell is set out of dormant state, it’s state is based on the state indication in activation/deactivation MAC CE.</w:t>
      </w:r>
    </w:p>
    <w:p w:rsidR="00955F0F" w:rsidRDefault="00955F0F" w:rsidP="002A523D">
      <w:pPr>
        <w:jc w:val="both"/>
        <w:rPr>
          <w:lang w:eastAsia="zh-CN"/>
        </w:rPr>
      </w:pPr>
      <w:r>
        <w:rPr>
          <w:lang w:eastAsia="zh-CN"/>
        </w:rPr>
        <w:t xml:space="preserve">It is still very complex to indicate a </w:t>
      </w:r>
      <w:proofErr w:type="spellStart"/>
      <w:r>
        <w:rPr>
          <w:lang w:eastAsia="zh-CN"/>
        </w:rPr>
        <w:t>SCell</w:t>
      </w:r>
      <w:proofErr w:type="spellEnd"/>
      <w:r>
        <w:rPr>
          <w:lang w:eastAsia="zh-CN"/>
        </w:rPr>
        <w:t xml:space="preserve"> state by the combination of two MAC CEs. Given the agreement to introduce new MAC CE, the payload form can be redesigned to simplify the indication. There are two options to contain three </w:t>
      </w:r>
      <w:proofErr w:type="spellStart"/>
      <w:r>
        <w:rPr>
          <w:lang w:eastAsia="zh-CN"/>
        </w:rPr>
        <w:t>SCell</w:t>
      </w:r>
      <w:proofErr w:type="spellEnd"/>
      <w:r>
        <w:rPr>
          <w:lang w:eastAsia="zh-CN"/>
        </w:rPr>
        <w:t xml:space="preserve"> states in one MAC CE.</w:t>
      </w:r>
    </w:p>
    <w:p w:rsidR="00955F0F" w:rsidRPr="00E110C1" w:rsidRDefault="00955F0F" w:rsidP="002A523D">
      <w:pPr>
        <w:jc w:val="both"/>
        <w:rPr>
          <w:b/>
          <w:lang w:eastAsia="zh-CN"/>
        </w:rPr>
      </w:pPr>
      <w:r w:rsidRPr="00E110C1">
        <w:rPr>
          <w:b/>
          <w:lang w:eastAsia="zh-CN"/>
        </w:rPr>
        <w:t xml:space="preserve">Option 1: two bits are used to indicate one </w:t>
      </w:r>
      <w:proofErr w:type="spellStart"/>
      <w:r w:rsidRPr="00E110C1">
        <w:rPr>
          <w:b/>
          <w:lang w:eastAsia="zh-CN"/>
        </w:rPr>
        <w:t>SCell</w:t>
      </w:r>
      <w:proofErr w:type="spellEnd"/>
      <w:r w:rsidRPr="00E110C1">
        <w:rPr>
          <w:b/>
          <w:lang w:eastAsia="zh-CN"/>
        </w:rPr>
        <w:t xml:space="preserve"> state.</w:t>
      </w:r>
    </w:p>
    <w:p w:rsidR="00955F0F" w:rsidRDefault="00955F0F" w:rsidP="002A523D">
      <w:pPr>
        <w:jc w:val="both"/>
        <w:rPr>
          <w:noProof/>
        </w:rPr>
      </w:pPr>
      <w:r>
        <w:rPr>
          <w:lang w:eastAsia="zh-CN"/>
        </w:rPr>
        <w:lastRenderedPageBreak/>
        <w:t xml:space="preserve">There is only one bit for </w:t>
      </w:r>
      <w:proofErr w:type="spellStart"/>
      <w:r>
        <w:rPr>
          <w:lang w:eastAsia="zh-CN"/>
        </w:rPr>
        <w:t>SCell</w:t>
      </w:r>
      <w:proofErr w:type="spellEnd"/>
      <w:r>
        <w:rPr>
          <w:lang w:eastAsia="zh-CN"/>
        </w:rPr>
        <w:t xml:space="preserve"> state in current </w:t>
      </w:r>
      <w:r>
        <w:rPr>
          <w:noProof/>
        </w:rPr>
        <w:t>activation/deactivation MAC CE, bit 1 represents actiation state and bit 0 represents deactivation state. When the number of states increases, it is natrual to increase bits used too. So two bits can represent three states, e.g. bits</w:t>
      </w:r>
      <w:r w:rsidR="001E7F7D">
        <w:rPr>
          <w:noProof/>
        </w:rPr>
        <w:t xml:space="preserve"> </w:t>
      </w:r>
      <w:r>
        <w:rPr>
          <w:noProof/>
        </w:rPr>
        <w:t>”</w:t>
      </w:r>
      <w:r w:rsidR="001E7F7D">
        <w:rPr>
          <w:noProof/>
        </w:rPr>
        <w:t>00</w:t>
      </w:r>
      <w:r>
        <w:rPr>
          <w:noProof/>
        </w:rPr>
        <w:t>”</w:t>
      </w:r>
      <w:r w:rsidR="001E7F7D">
        <w:rPr>
          <w:noProof/>
        </w:rPr>
        <w:t xml:space="preserve"> represent activation state, bits”01” represent deactivation states, bits “10” represent dormant state. The payload structure is illustrated in Figure 1.</w:t>
      </w:r>
    </w:p>
    <w:p w:rsidR="001E7F7D" w:rsidRPr="002E0305" w:rsidRDefault="001E7F7D" w:rsidP="001E7F7D">
      <w:pPr>
        <w:jc w:val="center"/>
        <w:rPr>
          <w:b/>
          <w:noProof/>
        </w:rPr>
      </w:pPr>
      <w:r>
        <w:object w:dxaOrig="6458" w:dyaOrig="2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04.55pt" o:ole="">
            <v:imagedata r:id="rId8" o:title=""/>
          </v:shape>
          <o:OLEObject Type="Embed" ProgID="Visio.Drawing.11" ShapeID="_x0000_i1025" DrawAspect="Content" ObjectID="_1584458498" r:id="rId9"/>
        </w:object>
      </w:r>
    </w:p>
    <w:p w:rsidR="001E7F7D" w:rsidRPr="002E0305" w:rsidRDefault="001E7F7D" w:rsidP="001E7F7D">
      <w:pPr>
        <w:jc w:val="center"/>
        <w:rPr>
          <w:rFonts w:eastAsia="Malgun Gothic"/>
          <w:b/>
          <w:noProof/>
        </w:rPr>
      </w:pPr>
      <w:r w:rsidRPr="002E0305">
        <w:rPr>
          <w:rFonts w:eastAsia="Malgun Gothic"/>
          <w:b/>
          <w:noProof/>
        </w:rPr>
        <w:t xml:space="preserve">Figure </w:t>
      </w:r>
      <w:r>
        <w:rPr>
          <w:rFonts w:eastAsia="Malgun Gothic"/>
          <w:b/>
          <w:noProof/>
        </w:rPr>
        <w:t>1</w:t>
      </w:r>
      <w:r w:rsidRPr="002E0305">
        <w:rPr>
          <w:rFonts w:eastAsia="Malgun Gothic"/>
          <w:b/>
          <w:noProof/>
        </w:rPr>
        <w:t xml:space="preserve"> MAC control element of </w:t>
      </w:r>
      <w:r>
        <w:rPr>
          <w:rFonts w:eastAsia="Malgun Gothic"/>
          <w:b/>
          <w:noProof/>
        </w:rPr>
        <w:t>two</w:t>
      </w:r>
      <w:r w:rsidRPr="002E0305">
        <w:rPr>
          <w:rFonts w:eastAsia="Malgun Gothic"/>
          <w:b/>
          <w:noProof/>
        </w:rPr>
        <w:t xml:space="preserve"> octet</w:t>
      </w:r>
      <w:r>
        <w:rPr>
          <w:rFonts w:eastAsia="Malgun Gothic"/>
          <w:b/>
          <w:noProof/>
        </w:rPr>
        <w:t>s</w:t>
      </w:r>
    </w:p>
    <w:p w:rsidR="00E110C1" w:rsidRDefault="001E7F7D" w:rsidP="002A523D">
      <w:pPr>
        <w:jc w:val="both"/>
        <w:rPr>
          <w:rFonts w:eastAsiaTheme="minorEastAsia" w:hint="eastAsia"/>
          <w:b/>
          <w:lang w:eastAsia="zh-CN"/>
        </w:rPr>
      </w:pPr>
      <w:r w:rsidRPr="00E110C1">
        <w:rPr>
          <w:rFonts w:eastAsiaTheme="minorEastAsia" w:hint="eastAsia"/>
          <w:b/>
          <w:lang w:eastAsia="zh-CN"/>
        </w:rPr>
        <w:t xml:space="preserve">Option 2: flexible </w:t>
      </w:r>
      <w:r w:rsidRPr="00E110C1">
        <w:rPr>
          <w:rFonts w:eastAsiaTheme="minorEastAsia"/>
          <w:b/>
          <w:lang w:eastAsia="zh-CN"/>
        </w:rPr>
        <w:t>payload structure</w:t>
      </w:r>
    </w:p>
    <w:p w:rsidR="00564731" w:rsidRPr="0016002B" w:rsidRDefault="001E7F7D" w:rsidP="00564731">
      <w:pPr>
        <w:jc w:val="both"/>
        <w:rPr>
          <w:rFonts w:eastAsiaTheme="minorEastAsia"/>
          <w:noProof/>
          <w:lang w:eastAsia="zh-CN"/>
        </w:rPr>
      </w:pPr>
      <w:r>
        <w:rPr>
          <w:rFonts w:eastAsiaTheme="minorEastAsia"/>
          <w:lang w:eastAsia="zh-CN"/>
        </w:rPr>
        <w:t xml:space="preserve"> </w:t>
      </w:r>
      <w:r w:rsidR="00951AE1">
        <w:rPr>
          <w:lang w:eastAsia="zh-CN"/>
        </w:rPr>
        <w:t xml:space="preserve">Based on the payload form of </w:t>
      </w:r>
      <w:r w:rsidR="002E0305">
        <w:rPr>
          <w:rFonts w:eastAsia="宋体"/>
          <w:lang w:eastAsia="zh-CN"/>
        </w:rPr>
        <w:t xml:space="preserve">current activation/deactivation MAC CE, </w:t>
      </w:r>
      <w:r w:rsidR="00951AE1">
        <w:rPr>
          <w:rFonts w:eastAsia="宋体"/>
          <w:lang w:eastAsia="zh-CN"/>
        </w:rPr>
        <w:t>the</w:t>
      </w:r>
      <w:r w:rsidR="002E0305">
        <w:rPr>
          <w:rFonts w:eastAsia="宋体"/>
          <w:lang w:eastAsia="zh-CN"/>
        </w:rPr>
        <w:t xml:space="preserve"> </w:t>
      </w:r>
      <w:r w:rsidR="002E0305" w:rsidRPr="00551301">
        <w:rPr>
          <w:rFonts w:eastAsia="宋体"/>
          <w:i/>
          <w:lang w:eastAsia="zh-CN"/>
        </w:rPr>
        <w:t>Reserved</w:t>
      </w:r>
      <w:r w:rsidR="002E0305">
        <w:rPr>
          <w:rFonts w:eastAsia="宋体"/>
          <w:lang w:eastAsia="zh-CN"/>
        </w:rPr>
        <w:t xml:space="preserve"> bit</w:t>
      </w:r>
      <w:r w:rsidR="00951AE1">
        <w:rPr>
          <w:rFonts w:eastAsia="宋体"/>
          <w:lang w:eastAsia="zh-CN"/>
        </w:rPr>
        <w:t xml:space="preserve"> can be changed</w:t>
      </w:r>
      <w:r w:rsidR="002E0305">
        <w:rPr>
          <w:rFonts w:eastAsia="宋体"/>
          <w:lang w:eastAsia="zh-CN"/>
        </w:rPr>
        <w:t xml:space="preserve"> to </w:t>
      </w:r>
      <w:r w:rsidR="00D27F2B">
        <w:rPr>
          <w:rFonts w:eastAsia="宋体"/>
          <w:lang w:eastAsia="zh-CN"/>
        </w:rPr>
        <w:t>Extension</w:t>
      </w:r>
      <w:r w:rsidR="002E0305">
        <w:rPr>
          <w:rFonts w:eastAsia="宋体"/>
          <w:lang w:eastAsia="zh-CN"/>
        </w:rPr>
        <w:t xml:space="preserve"> bit</w:t>
      </w:r>
      <w:r w:rsidR="00951AE1">
        <w:rPr>
          <w:rFonts w:eastAsia="宋体"/>
          <w:lang w:eastAsia="zh-CN"/>
        </w:rPr>
        <w:t xml:space="preserve"> to </w:t>
      </w:r>
      <w:r>
        <w:rPr>
          <w:rFonts w:eastAsia="宋体"/>
          <w:lang w:eastAsia="zh-CN"/>
        </w:rPr>
        <w:t xml:space="preserve">indicate if the second byte is available to </w:t>
      </w:r>
      <w:r w:rsidR="00951AE1">
        <w:rPr>
          <w:rFonts w:eastAsia="宋体"/>
          <w:lang w:eastAsia="zh-CN"/>
        </w:rPr>
        <w:t xml:space="preserve">accommodate three </w:t>
      </w:r>
      <w:proofErr w:type="spellStart"/>
      <w:r w:rsidR="00951AE1">
        <w:rPr>
          <w:rFonts w:eastAsia="宋体"/>
          <w:lang w:eastAsia="zh-CN"/>
        </w:rPr>
        <w:t>SCell</w:t>
      </w:r>
      <w:proofErr w:type="spellEnd"/>
      <w:r w:rsidR="00951AE1">
        <w:rPr>
          <w:rFonts w:eastAsia="宋体"/>
          <w:lang w:eastAsia="zh-CN"/>
        </w:rPr>
        <w:t xml:space="preserve"> state</w:t>
      </w:r>
      <w:r w:rsidR="00564731">
        <w:rPr>
          <w:rFonts w:eastAsia="宋体" w:hint="eastAsia"/>
          <w:lang w:eastAsia="zh-CN"/>
        </w:rPr>
        <w:t xml:space="preserve">, </w:t>
      </w:r>
      <w:r w:rsidR="00564731">
        <w:rPr>
          <w:rFonts w:eastAsiaTheme="minorEastAsia" w:hint="eastAsia"/>
          <w:noProof/>
          <w:lang w:eastAsia="zh-CN"/>
        </w:rPr>
        <w:t>and</w:t>
      </w:r>
      <w:r w:rsidR="00564731">
        <w:rPr>
          <w:rFonts w:eastAsiaTheme="minorEastAsia"/>
          <w:noProof/>
          <w:lang w:eastAsia="zh-CN"/>
        </w:rPr>
        <w:t xml:space="preserve"> a state transition diagram</w:t>
      </w:r>
      <w:r w:rsidR="00564731">
        <w:rPr>
          <w:rFonts w:eastAsiaTheme="minorEastAsia" w:hint="eastAsia"/>
          <w:noProof/>
          <w:lang w:eastAsia="zh-CN"/>
        </w:rPr>
        <w:t xml:space="preserve"> of </w:t>
      </w:r>
      <w:r w:rsidR="00564731">
        <w:rPr>
          <w:rFonts w:eastAsiaTheme="minorEastAsia"/>
          <w:noProof/>
          <w:lang w:eastAsia="zh-CN"/>
        </w:rPr>
        <w:t xml:space="preserve">the </w:t>
      </w:r>
      <w:r w:rsidR="00564731">
        <w:rPr>
          <w:rFonts w:eastAsiaTheme="minorEastAsia" w:hint="eastAsia"/>
          <w:noProof/>
          <w:lang w:eastAsia="zh-CN"/>
        </w:rPr>
        <w:t xml:space="preserve"> state transition </w:t>
      </w:r>
      <w:r w:rsidR="00564731">
        <w:rPr>
          <w:rFonts w:eastAsiaTheme="minorEastAsia"/>
          <w:noProof/>
          <w:lang w:eastAsia="zh-CN"/>
        </w:rPr>
        <w:t xml:space="preserve">process </w:t>
      </w:r>
      <w:r w:rsidR="00564731">
        <w:rPr>
          <w:rFonts w:eastAsiaTheme="minorEastAsia" w:hint="eastAsia"/>
          <w:noProof/>
          <w:lang w:eastAsia="zh-CN"/>
        </w:rPr>
        <w:t xml:space="preserve">as shown </w:t>
      </w:r>
      <w:r w:rsidR="00564731">
        <w:rPr>
          <w:rFonts w:eastAsiaTheme="minorEastAsia"/>
          <w:noProof/>
          <w:lang w:eastAsia="zh-CN"/>
        </w:rPr>
        <w:t xml:space="preserve">in Figure </w:t>
      </w:r>
      <w:r w:rsidR="00564731">
        <w:rPr>
          <w:rFonts w:eastAsiaTheme="minorEastAsia" w:hint="eastAsia"/>
          <w:noProof/>
          <w:lang w:eastAsia="zh-CN"/>
        </w:rPr>
        <w:t>2</w:t>
      </w:r>
      <w:r w:rsidR="00564731">
        <w:rPr>
          <w:rFonts w:eastAsiaTheme="minorEastAsia"/>
          <w:noProof/>
          <w:lang w:eastAsia="zh-CN"/>
        </w:rPr>
        <w:t>.</w:t>
      </w:r>
    </w:p>
    <w:p w:rsidR="00564731" w:rsidRDefault="00564731" w:rsidP="00564731">
      <w:r>
        <w:object w:dxaOrig="10970" w:dyaOrig="7321">
          <v:shape id="_x0000_i1028" type="#_x0000_t75" style="width:481.6pt;height:321.6pt" o:ole="">
            <v:imagedata r:id="rId10" o:title=""/>
          </v:shape>
          <o:OLEObject Type="Embed" ProgID="Visio.Drawing.11" ShapeID="_x0000_i1028" DrawAspect="Content" ObjectID="_1584458499" r:id="rId11"/>
        </w:object>
      </w:r>
    </w:p>
    <w:p w:rsidR="00564731" w:rsidRDefault="00564731" w:rsidP="00564731">
      <w:pPr>
        <w:jc w:val="center"/>
        <w:rPr>
          <w:rFonts w:eastAsia="宋体"/>
          <w:b/>
          <w:lang w:eastAsia="zh-CN"/>
        </w:rPr>
      </w:pPr>
      <w:r w:rsidRPr="002E0305">
        <w:rPr>
          <w:rFonts w:eastAsia="Malgun Gothic"/>
          <w:b/>
          <w:noProof/>
        </w:rPr>
        <w:t xml:space="preserve">Figure </w:t>
      </w:r>
      <w:r>
        <w:rPr>
          <w:rFonts w:eastAsiaTheme="minorEastAsia" w:hint="eastAsia"/>
          <w:b/>
          <w:noProof/>
          <w:lang w:eastAsia="zh-CN"/>
        </w:rPr>
        <w:t>2</w:t>
      </w:r>
      <w:r w:rsidRPr="002E0305">
        <w:rPr>
          <w:rFonts w:eastAsia="Malgun Gothic"/>
          <w:b/>
          <w:noProof/>
        </w:rPr>
        <w:t xml:space="preserve"> </w:t>
      </w:r>
      <w:r>
        <w:rPr>
          <w:rFonts w:eastAsia="Malgun Gothic"/>
          <w:b/>
          <w:noProof/>
        </w:rPr>
        <w:t>state transitions based on new</w:t>
      </w:r>
      <w:r w:rsidRPr="002E0305">
        <w:rPr>
          <w:rFonts w:eastAsia="Malgun Gothic"/>
          <w:b/>
          <w:noProof/>
        </w:rPr>
        <w:t xml:space="preserve"> MAC</w:t>
      </w:r>
      <w:r>
        <w:rPr>
          <w:rFonts w:eastAsia="Malgun Gothic"/>
          <w:b/>
          <w:noProof/>
        </w:rPr>
        <w:t xml:space="preserve"> CE with flexible payload size</w:t>
      </w:r>
    </w:p>
    <w:p w:rsidR="004848DE" w:rsidRDefault="00564731" w:rsidP="002A523D">
      <w:pPr>
        <w:jc w:val="both"/>
        <w:rPr>
          <w:rFonts w:eastAsia="Malgun Gothic"/>
          <w:noProof/>
        </w:rPr>
      </w:pPr>
      <w:r>
        <w:rPr>
          <w:rFonts w:eastAsiaTheme="minorEastAsia" w:hint="eastAsia"/>
          <w:noProof/>
          <w:lang w:eastAsia="zh-CN"/>
        </w:rPr>
        <w:t>As shown in the figure 3 and figure 4, i</w:t>
      </w:r>
      <w:r w:rsidR="002E0305">
        <w:rPr>
          <w:rFonts w:eastAsia="宋体"/>
          <w:lang w:eastAsia="zh-CN"/>
        </w:rPr>
        <w:t xml:space="preserve">f bit </w:t>
      </w:r>
      <w:r w:rsidR="00D27F2B">
        <w:rPr>
          <w:rFonts w:eastAsia="宋体"/>
          <w:lang w:eastAsia="zh-CN"/>
        </w:rPr>
        <w:t>E</w:t>
      </w:r>
      <w:r w:rsidR="002E0305">
        <w:rPr>
          <w:rFonts w:eastAsia="宋体"/>
          <w:lang w:eastAsia="zh-CN"/>
        </w:rPr>
        <w:t xml:space="preserve"> equals to ‘0’, </w:t>
      </w:r>
      <w:r w:rsidR="00D27F2B">
        <w:rPr>
          <w:rFonts w:eastAsia="宋体"/>
          <w:lang w:eastAsia="zh-CN"/>
        </w:rPr>
        <w:t xml:space="preserve">there will be only one byte for payload, and </w:t>
      </w:r>
      <w:r w:rsidR="002E0305" w:rsidRPr="00914E3D">
        <w:rPr>
          <w:rFonts w:eastAsia="Malgun Gothic"/>
          <w:noProof/>
        </w:rPr>
        <w:t>this C</w:t>
      </w:r>
      <w:r w:rsidR="002E0305" w:rsidRPr="00914E3D">
        <w:rPr>
          <w:rFonts w:eastAsia="Malgun Gothic"/>
          <w:noProof/>
          <w:vertAlign w:val="subscript"/>
        </w:rPr>
        <w:t>i</w:t>
      </w:r>
      <w:r w:rsidR="002E0305" w:rsidRPr="00914E3D">
        <w:rPr>
          <w:rFonts w:eastAsia="Malgun Gothic"/>
          <w:noProof/>
        </w:rPr>
        <w:t xml:space="preserve"> field indicates the activation/deactivation status of the SCell with </w:t>
      </w:r>
      <w:r w:rsidR="002E0305" w:rsidRPr="00914E3D">
        <w:rPr>
          <w:rFonts w:eastAsia="Malgun Gothic"/>
          <w:i/>
          <w:noProof/>
        </w:rPr>
        <w:t>SCellIndex</w:t>
      </w:r>
      <w:r w:rsidR="002E0305" w:rsidRPr="00914E3D">
        <w:rPr>
          <w:rFonts w:eastAsia="Malgun Gothic"/>
          <w:noProof/>
        </w:rPr>
        <w:t xml:space="preserve"> </w:t>
      </w:r>
      <w:r w:rsidR="002E0305">
        <w:rPr>
          <w:rFonts w:eastAsia="Malgun Gothic"/>
          <w:noProof/>
        </w:rPr>
        <w:t xml:space="preserve">i as usual. </w:t>
      </w:r>
      <w:r w:rsidR="004848DE">
        <w:rPr>
          <w:rFonts w:eastAsia="Malgun Gothic"/>
          <w:noProof/>
        </w:rPr>
        <w:t xml:space="preserve">Optionally </w:t>
      </w:r>
      <w:r w:rsidR="004848DE" w:rsidRPr="00914E3D">
        <w:rPr>
          <w:rFonts w:eastAsia="Malgun Gothic"/>
          <w:noProof/>
        </w:rPr>
        <w:t>this C</w:t>
      </w:r>
      <w:r w:rsidR="004848DE" w:rsidRPr="00914E3D">
        <w:rPr>
          <w:rFonts w:eastAsia="Malgun Gothic"/>
          <w:noProof/>
          <w:vertAlign w:val="subscript"/>
        </w:rPr>
        <w:t>i</w:t>
      </w:r>
      <w:r w:rsidR="004848DE" w:rsidRPr="00914E3D">
        <w:rPr>
          <w:rFonts w:eastAsia="Malgun Gothic"/>
          <w:noProof/>
        </w:rPr>
        <w:t xml:space="preserve"> field indicates </w:t>
      </w:r>
      <w:r w:rsidR="001E7F7D">
        <w:rPr>
          <w:lang w:val="en-US"/>
        </w:rPr>
        <w:t xml:space="preserve">activation state and </w:t>
      </w:r>
      <w:r w:rsidR="004848DE" w:rsidRPr="00116A7F">
        <w:rPr>
          <w:lang w:val="en-US"/>
        </w:rPr>
        <w:t>the dormant state</w:t>
      </w:r>
      <w:r w:rsidR="004848DE" w:rsidRPr="00914E3D">
        <w:rPr>
          <w:rFonts w:eastAsia="Malgun Gothic"/>
          <w:noProof/>
        </w:rPr>
        <w:t xml:space="preserve"> of the SCell with </w:t>
      </w:r>
      <w:r w:rsidR="004848DE" w:rsidRPr="00914E3D">
        <w:rPr>
          <w:rFonts w:eastAsia="Malgun Gothic"/>
          <w:i/>
          <w:noProof/>
        </w:rPr>
        <w:t>SCellIndex</w:t>
      </w:r>
      <w:r w:rsidR="004848DE" w:rsidRPr="00914E3D">
        <w:rPr>
          <w:rFonts w:eastAsia="Malgun Gothic"/>
          <w:noProof/>
        </w:rPr>
        <w:t xml:space="preserve"> </w:t>
      </w:r>
      <w:r w:rsidR="001E7F7D">
        <w:rPr>
          <w:rFonts w:eastAsia="Malgun Gothic"/>
          <w:noProof/>
        </w:rPr>
        <w:t xml:space="preserve">I, which can enable a simple transition between </w:t>
      </w:r>
      <w:r w:rsidR="001E7F7D">
        <w:rPr>
          <w:lang w:val="en-US"/>
        </w:rPr>
        <w:t xml:space="preserve">activation state and </w:t>
      </w:r>
      <w:r w:rsidR="001E7F7D" w:rsidRPr="00116A7F">
        <w:rPr>
          <w:lang w:val="en-US"/>
        </w:rPr>
        <w:t>the dormant state</w:t>
      </w:r>
      <w:r w:rsidR="004848DE">
        <w:rPr>
          <w:rFonts w:eastAsia="Malgun Gothic"/>
          <w:noProof/>
        </w:rPr>
        <w:t xml:space="preserve">. </w:t>
      </w:r>
    </w:p>
    <w:p w:rsidR="002E0305" w:rsidRDefault="002E0305" w:rsidP="002A523D">
      <w:pPr>
        <w:jc w:val="both"/>
        <w:rPr>
          <w:rFonts w:eastAsia="Malgun Gothic"/>
          <w:noProof/>
        </w:rPr>
      </w:pPr>
      <w:r>
        <w:rPr>
          <w:rFonts w:eastAsia="Malgun Gothic"/>
          <w:noProof/>
        </w:rPr>
        <w:t xml:space="preserve">If bit </w:t>
      </w:r>
      <w:r w:rsidR="00D27F2B">
        <w:rPr>
          <w:rFonts w:eastAsia="Malgun Gothic"/>
          <w:noProof/>
        </w:rPr>
        <w:t>E</w:t>
      </w:r>
      <w:r>
        <w:rPr>
          <w:rFonts w:eastAsia="Malgun Gothic"/>
          <w:noProof/>
        </w:rPr>
        <w:t xml:space="preserve"> equals to ‘1’, </w:t>
      </w:r>
      <w:r w:rsidR="00D27F2B">
        <w:rPr>
          <w:rFonts w:eastAsia="宋体"/>
          <w:lang w:eastAsia="zh-CN"/>
        </w:rPr>
        <w:t xml:space="preserve">there will be two bytes for payload, </w:t>
      </w:r>
      <w:r w:rsidRPr="00914E3D">
        <w:rPr>
          <w:rFonts w:eastAsia="Malgun Gothic"/>
          <w:noProof/>
        </w:rPr>
        <w:t xml:space="preserve">this </w:t>
      </w:r>
      <w:r w:rsidR="00D27F2B">
        <w:rPr>
          <w:rFonts w:eastAsia="Malgun Gothic"/>
          <w:noProof/>
        </w:rPr>
        <w:t>(</w:t>
      </w:r>
      <w:r w:rsidRPr="00914E3D">
        <w:rPr>
          <w:rFonts w:eastAsia="Malgun Gothic"/>
          <w:noProof/>
        </w:rPr>
        <w:t>C</w:t>
      </w:r>
      <w:r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 xml:space="preserve">) </w:t>
      </w:r>
      <w:r w:rsidRPr="00914E3D">
        <w:rPr>
          <w:rFonts w:eastAsia="Malgun Gothic"/>
          <w:noProof/>
        </w:rPr>
        <w:t>field indicates the activation/</w:t>
      </w:r>
      <w:r w:rsidR="004848DE" w:rsidRPr="004848DE">
        <w:rPr>
          <w:lang w:val="en-US"/>
        </w:rPr>
        <w:t xml:space="preserve"> </w:t>
      </w:r>
      <w:r w:rsidR="004848DE" w:rsidRPr="00116A7F">
        <w:rPr>
          <w:lang w:val="en-US"/>
        </w:rPr>
        <w:t xml:space="preserve">dormant </w:t>
      </w:r>
      <w:r w:rsidR="00D27F2B">
        <w:rPr>
          <w:rFonts w:eastAsia="Malgun Gothic"/>
          <w:noProof/>
        </w:rPr>
        <w:t>/deactivation</w:t>
      </w:r>
      <w:r w:rsidRPr="00914E3D">
        <w:rPr>
          <w:rFonts w:eastAsia="Malgun Gothic"/>
          <w:noProof/>
        </w:rPr>
        <w:t xml:space="preserve"> status of the SCell with </w:t>
      </w:r>
      <w:r w:rsidRPr="00914E3D">
        <w:rPr>
          <w:rFonts w:eastAsia="Malgun Gothic"/>
          <w:i/>
          <w:noProof/>
        </w:rPr>
        <w:t>SCellIndex</w:t>
      </w:r>
      <w:r w:rsidRPr="00914E3D">
        <w:rPr>
          <w:rFonts w:eastAsia="Malgun Gothic"/>
          <w:noProof/>
        </w:rPr>
        <w:t xml:space="preserve"> </w:t>
      </w:r>
      <w:r>
        <w:rPr>
          <w:rFonts w:eastAsia="Malgun Gothic"/>
          <w:noProof/>
        </w:rPr>
        <w:t>i</w:t>
      </w:r>
      <w:r w:rsidR="002C00F7">
        <w:rPr>
          <w:rFonts w:eastAsia="Malgun Gothic"/>
          <w:noProof/>
        </w:rPr>
        <w:t xml:space="preserve">. </w:t>
      </w:r>
      <w:r w:rsidR="002C00F7" w:rsidRPr="002F4F3B">
        <w:rPr>
          <w:rFonts w:eastAsia="Malgun Gothic"/>
          <w:noProof/>
        </w:rPr>
        <w:t xml:space="preserve">The </w:t>
      </w:r>
      <w:r w:rsidR="00D27F2B">
        <w:rPr>
          <w:rFonts w:eastAsia="Malgun Gothic"/>
          <w:noProof/>
        </w:rPr>
        <w:t>(</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 xml:space="preserve">) </w:t>
      </w:r>
      <w:r w:rsidR="002C00F7" w:rsidRPr="002F4F3B">
        <w:rPr>
          <w:rFonts w:eastAsia="Malgun Gothic"/>
          <w:noProof/>
        </w:rPr>
        <w:t xml:space="preserve">field is set to </w:t>
      </w:r>
      <w:r w:rsidR="00D27F2B">
        <w:rPr>
          <w:rFonts w:eastAsia="Malgun Gothic"/>
          <w:noProof/>
        </w:rPr>
        <w:t>(1, 1)</w:t>
      </w:r>
      <w:r w:rsidR="002C00F7" w:rsidRPr="002F4F3B">
        <w:rPr>
          <w:rFonts w:eastAsia="Malgun Gothic"/>
          <w:noProof/>
        </w:rPr>
        <w:t xml:space="preserve"> to indicate that the SCell with </w:t>
      </w:r>
      <w:r w:rsidR="002C00F7" w:rsidRPr="002F4F3B">
        <w:rPr>
          <w:rFonts w:eastAsia="Malgun Gothic"/>
          <w:i/>
          <w:noProof/>
        </w:rPr>
        <w:t>SCellIndex</w:t>
      </w:r>
      <w:r w:rsidR="002C00F7" w:rsidRPr="002F4F3B">
        <w:rPr>
          <w:rFonts w:eastAsia="Malgun Gothic"/>
          <w:noProof/>
        </w:rPr>
        <w:t xml:space="preserve"> i shall be activated. The </w:t>
      </w:r>
      <w:r w:rsidR="00D27F2B">
        <w:rPr>
          <w:rFonts w:eastAsia="Malgun Gothic"/>
          <w:noProof/>
        </w:rPr>
        <w:t>(</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w:t>
      </w:r>
      <w:r w:rsidR="002C00F7" w:rsidRPr="002F4F3B">
        <w:rPr>
          <w:rFonts w:eastAsia="Malgun Gothic"/>
          <w:noProof/>
        </w:rPr>
        <w:t xml:space="preserve"> field is set to </w:t>
      </w:r>
      <w:r w:rsidR="00D27F2B">
        <w:rPr>
          <w:rFonts w:eastAsia="Malgun Gothic"/>
          <w:noProof/>
        </w:rPr>
        <w:t>(1, 0)</w:t>
      </w:r>
      <w:r w:rsidR="002C00F7" w:rsidRPr="002F4F3B">
        <w:rPr>
          <w:rFonts w:eastAsia="Malgun Gothic"/>
          <w:noProof/>
        </w:rPr>
        <w:t xml:space="preserve"> to indicate that the SCell with </w:t>
      </w:r>
      <w:r w:rsidR="002C00F7" w:rsidRPr="002F4F3B">
        <w:rPr>
          <w:rFonts w:eastAsia="Malgun Gothic"/>
          <w:i/>
          <w:noProof/>
        </w:rPr>
        <w:t>SCellIndex</w:t>
      </w:r>
      <w:r w:rsidR="002C00F7" w:rsidRPr="002F4F3B">
        <w:rPr>
          <w:rFonts w:eastAsia="Malgun Gothic"/>
          <w:noProof/>
        </w:rPr>
        <w:t xml:space="preserve"> i shall be </w:t>
      </w:r>
      <w:r w:rsidR="002C00F7">
        <w:rPr>
          <w:rFonts w:eastAsia="Malgun Gothic"/>
          <w:noProof/>
        </w:rPr>
        <w:t xml:space="preserve">in </w:t>
      </w:r>
      <w:r w:rsidR="004848DE" w:rsidRPr="00116A7F">
        <w:rPr>
          <w:lang w:val="en-US"/>
        </w:rPr>
        <w:t xml:space="preserve">dormant </w:t>
      </w:r>
      <w:r w:rsidR="002C00F7">
        <w:rPr>
          <w:rFonts w:eastAsia="Malgun Gothic"/>
          <w:noProof/>
        </w:rPr>
        <w:t>state.</w:t>
      </w:r>
      <w:r w:rsidR="00D27F2B">
        <w:rPr>
          <w:rFonts w:eastAsia="Malgun Gothic"/>
          <w:noProof/>
        </w:rPr>
        <w:t xml:space="preserve"> </w:t>
      </w:r>
      <w:r w:rsidR="00D27F2B" w:rsidRPr="002F4F3B">
        <w:rPr>
          <w:rFonts w:eastAsia="Malgun Gothic"/>
          <w:noProof/>
        </w:rPr>
        <w:t xml:space="preserve">The </w:t>
      </w:r>
      <w:r w:rsidR="00D27F2B">
        <w:rPr>
          <w:rFonts w:eastAsia="Malgun Gothic"/>
          <w:noProof/>
        </w:rPr>
        <w:t>(</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 xml:space="preserve">) </w:t>
      </w:r>
      <w:r w:rsidR="00D27F2B" w:rsidRPr="002F4F3B">
        <w:rPr>
          <w:rFonts w:eastAsia="Malgun Gothic"/>
          <w:noProof/>
        </w:rPr>
        <w:t xml:space="preserve">field is set to </w:t>
      </w:r>
      <w:r w:rsidR="00D27F2B">
        <w:rPr>
          <w:rFonts w:eastAsia="Malgun Gothic"/>
          <w:noProof/>
        </w:rPr>
        <w:t>(0, 0)</w:t>
      </w:r>
      <w:r w:rsidR="00D27F2B" w:rsidRPr="002F4F3B">
        <w:rPr>
          <w:rFonts w:eastAsia="Malgun Gothic"/>
          <w:noProof/>
        </w:rPr>
        <w:t xml:space="preserve"> to indicate that the SCell with </w:t>
      </w:r>
      <w:r w:rsidR="00D27F2B" w:rsidRPr="002F4F3B">
        <w:rPr>
          <w:rFonts w:eastAsia="Malgun Gothic"/>
          <w:i/>
          <w:noProof/>
        </w:rPr>
        <w:t>SCellIndex</w:t>
      </w:r>
      <w:r w:rsidR="00D27F2B" w:rsidRPr="002F4F3B">
        <w:rPr>
          <w:rFonts w:eastAsia="Malgun Gothic"/>
          <w:noProof/>
        </w:rPr>
        <w:t xml:space="preserve"> i shall be </w:t>
      </w:r>
      <w:r w:rsidR="00D27F2B">
        <w:rPr>
          <w:rFonts w:eastAsia="Malgun Gothic"/>
          <w:noProof/>
        </w:rPr>
        <w:t>de</w:t>
      </w:r>
      <w:r w:rsidR="00D27F2B" w:rsidRPr="002F4F3B">
        <w:rPr>
          <w:rFonts w:eastAsia="Malgun Gothic"/>
          <w:noProof/>
        </w:rPr>
        <w:t xml:space="preserve">activated. </w:t>
      </w:r>
      <w:r w:rsidR="002C00F7">
        <w:rPr>
          <w:rFonts w:eastAsia="Malgun Gothic"/>
          <w:noProof/>
        </w:rPr>
        <w:t xml:space="preserve"> </w:t>
      </w:r>
      <w:r w:rsidR="00D27F2B">
        <w:rPr>
          <w:rFonts w:eastAsia="Malgun Gothic"/>
          <w:noProof/>
        </w:rPr>
        <w:t xml:space="preserve">And </w:t>
      </w:r>
      <w:r w:rsidR="00D27F2B">
        <w:rPr>
          <w:rFonts w:eastAsia="Malgun Gothic"/>
          <w:noProof/>
        </w:rPr>
        <w:lastRenderedPageBreak/>
        <w:t>UE can ignore the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 xml:space="preserve">) </w:t>
      </w:r>
      <w:r w:rsidR="00D27F2B" w:rsidRPr="002F4F3B">
        <w:rPr>
          <w:rFonts w:eastAsia="Malgun Gothic"/>
          <w:noProof/>
        </w:rPr>
        <w:t>field</w:t>
      </w:r>
      <w:r w:rsidR="00D27F2B">
        <w:rPr>
          <w:rFonts w:eastAsia="Malgun Gothic"/>
          <w:noProof/>
        </w:rPr>
        <w:t xml:space="preserve"> with value of (0, 1). </w:t>
      </w:r>
      <w:r w:rsidR="00F02C38">
        <w:rPr>
          <w:rFonts w:eastAsia="Malgun Gothic"/>
          <w:noProof/>
        </w:rPr>
        <w:t xml:space="preserve">The same extension mechanism can also be applied to </w:t>
      </w:r>
      <w:r w:rsidR="00F02C38" w:rsidRPr="00F02C38">
        <w:rPr>
          <w:rFonts w:eastAsia="Malgun Gothic"/>
          <w:noProof/>
        </w:rPr>
        <w:t>Activation/Deactivation MAC control element of four octets</w:t>
      </w:r>
      <w:r w:rsidR="00F02C38">
        <w:rPr>
          <w:rFonts w:eastAsia="Malgun Gothic"/>
          <w:noProof/>
        </w:rPr>
        <w:t>.</w:t>
      </w:r>
      <w:r w:rsidR="00F02C38" w:rsidRPr="00F02C38">
        <w:rPr>
          <w:rFonts w:eastAsia="Malgun Gothic"/>
          <w:noProof/>
        </w:rPr>
        <w:t xml:space="preserve"> </w:t>
      </w:r>
      <w:r w:rsidR="002C00F7">
        <w:rPr>
          <w:rFonts w:eastAsia="Malgun Gothic"/>
          <w:noProof/>
        </w:rPr>
        <w:t xml:space="preserve">By using the Reserved bit the current MAC CE can also indicate the new </w:t>
      </w:r>
      <w:r w:rsidR="004848DE" w:rsidRPr="00116A7F">
        <w:rPr>
          <w:lang w:val="en-US"/>
        </w:rPr>
        <w:t xml:space="preserve">dormant </w:t>
      </w:r>
      <w:r w:rsidR="002C00F7">
        <w:rPr>
          <w:rFonts w:eastAsia="Malgun Gothic"/>
          <w:noProof/>
        </w:rPr>
        <w:t>state, in this way no new LCID is needed</w:t>
      </w:r>
      <w:r w:rsidR="00AF236E">
        <w:rPr>
          <w:rFonts w:eastAsia="Malgun Gothic"/>
          <w:noProof/>
        </w:rPr>
        <w:t>.</w:t>
      </w:r>
    </w:p>
    <w:p w:rsidR="00D27F2B" w:rsidRDefault="00D27F2B" w:rsidP="00D27F2B">
      <w:pPr>
        <w:jc w:val="center"/>
        <w:rPr>
          <w:noProof/>
        </w:rPr>
      </w:pPr>
      <w:r w:rsidRPr="002F4F3B">
        <w:rPr>
          <w:noProof/>
        </w:rPr>
        <w:object w:dxaOrig="3430" w:dyaOrig="889">
          <v:shape id="_x0000_i1026" type="#_x0000_t75" style="width:171.2pt;height:44.8pt" o:ole="">
            <v:imagedata r:id="rId12" o:title=""/>
          </v:shape>
          <o:OLEObject Type="Embed" ProgID="Visio.Drawing.11" ShapeID="_x0000_i1026" DrawAspect="Content" ObjectID="_1584458500" r:id="rId13"/>
        </w:object>
      </w:r>
    </w:p>
    <w:p w:rsidR="00D27F2B" w:rsidRPr="002E0305" w:rsidRDefault="00D27F2B" w:rsidP="00D27F2B">
      <w:pPr>
        <w:jc w:val="center"/>
        <w:rPr>
          <w:rFonts w:eastAsia="Malgun Gothic"/>
          <w:b/>
          <w:noProof/>
        </w:rPr>
      </w:pPr>
      <w:r w:rsidRPr="002E0305">
        <w:rPr>
          <w:rFonts w:eastAsia="Malgun Gothic"/>
          <w:b/>
          <w:noProof/>
        </w:rPr>
        <w:t xml:space="preserve">Figure </w:t>
      </w:r>
      <w:r w:rsidR="00564731">
        <w:rPr>
          <w:rFonts w:eastAsiaTheme="minorEastAsia" w:hint="eastAsia"/>
          <w:b/>
          <w:noProof/>
          <w:lang w:eastAsia="zh-CN"/>
        </w:rPr>
        <w:t>3</w:t>
      </w:r>
      <w:r w:rsidRPr="002E0305">
        <w:rPr>
          <w:rFonts w:eastAsia="Malgun Gothic"/>
          <w:b/>
          <w:noProof/>
        </w:rPr>
        <w:t xml:space="preserve"> Activation/Deactivation MAC control element of one octet</w:t>
      </w:r>
    </w:p>
    <w:p w:rsidR="002E0305" w:rsidRPr="002E0305" w:rsidRDefault="00D27F2B" w:rsidP="002E0305">
      <w:pPr>
        <w:jc w:val="center"/>
        <w:rPr>
          <w:b/>
          <w:noProof/>
        </w:rPr>
      </w:pPr>
      <w:r>
        <w:object w:dxaOrig="6458" w:dyaOrig="2107">
          <v:shape id="_x0000_i1027" type="#_x0000_t75" style="width:322.65pt;height:104.55pt" o:ole="">
            <v:imagedata r:id="rId14" o:title=""/>
          </v:shape>
          <o:OLEObject Type="Embed" ProgID="Visio.Drawing.11" ShapeID="_x0000_i1027" DrawAspect="Content" ObjectID="_1584458501" r:id="rId15"/>
        </w:object>
      </w:r>
    </w:p>
    <w:p w:rsidR="002E0305" w:rsidRDefault="002E0305" w:rsidP="002E0305">
      <w:pPr>
        <w:jc w:val="center"/>
        <w:rPr>
          <w:rFonts w:eastAsia="Malgun Gothic"/>
          <w:b/>
          <w:noProof/>
        </w:rPr>
      </w:pPr>
      <w:r w:rsidRPr="002E0305">
        <w:rPr>
          <w:rFonts w:eastAsia="Malgun Gothic"/>
          <w:b/>
          <w:noProof/>
        </w:rPr>
        <w:t xml:space="preserve">Figure </w:t>
      </w:r>
      <w:r w:rsidR="00564731">
        <w:rPr>
          <w:rFonts w:eastAsiaTheme="minorEastAsia" w:hint="eastAsia"/>
          <w:b/>
          <w:noProof/>
          <w:lang w:eastAsia="zh-CN"/>
        </w:rPr>
        <w:t>4</w:t>
      </w:r>
      <w:r w:rsidRPr="002E0305">
        <w:rPr>
          <w:rFonts w:eastAsia="Malgun Gothic"/>
          <w:b/>
          <w:noProof/>
        </w:rPr>
        <w:t xml:space="preserve"> Activation/Deactivation MAC control element of </w:t>
      </w:r>
      <w:r w:rsidR="00D27F2B">
        <w:rPr>
          <w:rFonts w:eastAsia="Malgun Gothic"/>
          <w:b/>
          <w:noProof/>
        </w:rPr>
        <w:t>two</w:t>
      </w:r>
      <w:r w:rsidRPr="002E0305">
        <w:rPr>
          <w:rFonts w:eastAsia="Malgun Gothic"/>
          <w:b/>
          <w:noProof/>
        </w:rPr>
        <w:t xml:space="preserve"> octet</w:t>
      </w:r>
      <w:r w:rsidR="00D27F2B">
        <w:rPr>
          <w:rFonts w:eastAsia="Malgun Gothic"/>
          <w:b/>
          <w:noProof/>
        </w:rPr>
        <w:t>s</w:t>
      </w:r>
    </w:p>
    <w:p w:rsidR="00000000" w:rsidRDefault="00E00460">
      <w:pPr>
        <w:rPr>
          <w:rFonts w:eastAsia="Malgun Gothic"/>
          <w:noProof/>
        </w:rPr>
      </w:pPr>
      <w:r w:rsidRPr="00E00460">
        <w:rPr>
          <w:rFonts w:eastAsia="Malgun Gothic"/>
          <w:noProof/>
        </w:rPr>
        <w:t>Considering it may not need to indicate three SCell state all the time , 1 bit is enough for transition between two states, e.g. activation state and dormant state. So a flexible payload sturcture is beneficial to reduce signaling overhead.</w:t>
      </w:r>
      <w:r w:rsidR="00430B25">
        <w:rPr>
          <w:rFonts w:eastAsia="Malgun Gothic"/>
          <w:noProof/>
        </w:rPr>
        <w:t xml:space="preserve"> And we have the following proposal:</w:t>
      </w:r>
    </w:p>
    <w:p w:rsidR="005508AB" w:rsidRDefault="005508AB" w:rsidP="001C401C">
      <w:pPr>
        <w:rPr>
          <w:rFonts w:eastAsiaTheme="minorEastAsia"/>
          <w:b/>
          <w:lang w:eastAsia="zh-CN"/>
        </w:rPr>
      </w:pPr>
      <w:r w:rsidRPr="005508AB">
        <w:rPr>
          <w:rFonts w:eastAsiaTheme="minorEastAsia" w:hint="eastAsia"/>
          <w:b/>
          <w:lang w:eastAsia="zh-CN"/>
        </w:rPr>
        <w:t>P</w:t>
      </w:r>
      <w:r w:rsidR="00AF236E">
        <w:rPr>
          <w:rFonts w:eastAsiaTheme="minorEastAsia" w:hint="eastAsia"/>
          <w:b/>
          <w:lang w:eastAsia="zh-CN"/>
        </w:rPr>
        <w:t>roposal</w:t>
      </w:r>
      <w:r w:rsidRPr="005508AB">
        <w:rPr>
          <w:rFonts w:eastAsiaTheme="minorEastAsia" w:hint="eastAsia"/>
          <w:b/>
          <w:lang w:eastAsia="zh-CN"/>
        </w:rPr>
        <w:t xml:space="preserve">: </w:t>
      </w:r>
      <w:r w:rsidR="00951AE1" w:rsidRPr="00951AE1">
        <w:rPr>
          <w:rFonts w:eastAsiaTheme="minorEastAsia"/>
          <w:b/>
          <w:lang w:eastAsia="zh-CN"/>
        </w:rPr>
        <w:t xml:space="preserve">Based on the payload form of current activation/deactivation MAC CE, the </w:t>
      </w:r>
      <w:r w:rsidR="0018088C" w:rsidRPr="00951AE1">
        <w:rPr>
          <w:rFonts w:eastAsiaTheme="minorEastAsia"/>
          <w:b/>
          <w:lang w:eastAsia="zh-CN"/>
        </w:rPr>
        <w:t>reserved</w:t>
      </w:r>
      <w:r w:rsidR="00951AE1" w:rsidRPr="00951AE1">
        <w:rPr>
          <w:rFonts w:eastAsiaTheme="minorEastAsia"/>
          <w:b/>
          <w:lang w:eastAsia="zh-CN"/>
        </w:rPr>
        <w:t xml:space="preserve"> bit can be changed to Extension bit to </w:t>
      </w:r>
      <w:r w:rsidR="001E7F7D" w:rsidRPr="001E7F7D">
        <w:rPr>
          <w:rFonts w:eastAsiaTheme="minorEastAsia"/>
          <w:b/>
          <w:lang w:eastAsia="zh-CN"/>
        </w:rPr>
        <w:t xml:space="preserve">indicate if the second byte is available </w:t>
      </w:r>
      <w:r w:rsidR="001E7F7D">
        <w:rPr>
          <w:rFonts w:eastAsiaTheme="minorEastAsia"/>
          <w:b/>
          <w:lang w:eastAsia="zh-CN"/>
        </w:rPr>
        <w:t xml:space="preserve">to </w:t>
      </w:r>
      <w:r w:rsidR="00951AE1" w:rsidRPr="00951AE1">
        <w:rPr>
          <w:rFonts w:eastAsiaTheme="minorEastAsia"/>
          <w:b/>
          <w:lang w:eastAsia="zh-CN"/>
        </w:rPr>
        <w:t xml:space="preserve">accommodate three </w:t>
      </w:r>
      <w:proofErr w:type="spellStart"/>
      <w:r w:rsidR="00951AE1" w:rsidRPr="00951AE1">
        <w:rPr>
          <w:rFonts w:eastAsiaTheme="minorEastAsia"/>
          <w:b/>
          <w:lang w:eastAsia="zh-CN"/>
        </w:rPr>
        <w:t>SCell</w:t>
      </w:r>
      <w:proofErr w:type="spellEnd"/>
      <w:r w:rsidR="00951AE1" w:rsidRPr="00951AE1">
        <w:rPr>
          <w:rFonts w:eastAsiaTheme="minorEastAsia"/>
          <w:b/>
          <w:lang w:eastAsia="zh-CN"/>
        </w:rPr>
        <w:t xml:space="preserve"> state.</w:t>
      </w:r>
      <w:r w:rsidR="00764694" w:rsidRPr="00764694">
        <w:rPr>
          <w:rFonts w:eastAsiaTheme="minorEastAsia" w:hint="eastAsia"/>
          <w:b/>
          <w:lang w:eastAsia="zh-CN"/>
        </w:rPr>
        <w:t xml:space="preserve"> </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AF236E">
        <w:rPr>
          <w:rFonts w:eastAsia="宋体"/>
          <w:lang w:eastAsia="zh-CN"/>
        </w:rPr>
        <w:t xml:space="preserve">we continue to discuss </w:t>
      </w:r>
      <w:r w:rsidR="004848DE">
        <w:rPr>
          <w:rFonts w:eastAsia="宋体"/>
          <w:lang w:eastAsia="zh-CN"/>
        </w:rPr>
        <w:t>about the payload form for</w:t>
      </w:r>
      <w:r w:rsidR="00AF236E">
        <w:rPr>
          <w:rFonts w:eastAsia="宋体"/>
          <w:lang w:eastAsia="zh-CN"/>
        </w:rPr>
        <w:t xml:space="preserve"> newly designed MAC CE</w:t>
      </w:r>
      <w:r w:rsidR="00426142">
        <w:rPr>
          <w:rFonts w:eastAsia="宋体"/>
          <w:lang w:eastAsia="zh-CN"/>
        </w:rPr>
        <w:t xml:space="preserve">, </w:t>
      </w:r>
      <w:r w:rsidR="00AF236E">
        <w:rPr>
          <w:rFonts w:eastAsia="宋体"/>
          <w:lang w:eastAsia="zh-CN"/>
        </w:rPr>
        <w:t xml:space="preserve">and </w:t>
      </w:r>
      <w:r w:rsidR="00426142">
        <w:rPr>
          <w:rFonts w:eastAsia="宋体"/>
          <w:lang w:eastAsia="zh-CN"/>
        </w:rPr>
        <w:t>we have the following proposal:</w:t>
      </w:r>
    </w:p>
    <w:bookmarkEnd w:id="2"/>
    <w:bookmarkEnd w:id="3"/>
    <w:p w:rsidR="00426142" w:rsidRPr="005508AB" w:rsidRDefault="00CC406B" w:rsidP="00426142">
      <w:pPr>
        <w:rPr>
          <w:rFonts w:eastAsia="宋体"/>
          <w:b/>
          <w:lang w:eastAsia="zh-CN"/>
        </w:rPr>
      </w:pPr>
      <w:r w:rsidRPr="005508AB">
        <w:rPr>
          <w:rFonts w:eastAsiaTheme="minorEastAsia" w:hint="eastAsia"/>
          <w:b/>
          <w:lang w:eastAsia="zh-CN"/>
        </w:rPr>
        <w:t>P</w:t>
      </w:r>
      <w:r>
        <w:rPr>
          <w:rFonts w:eastAsiaTheme="minorEastAsia" w:hint="eastAsia"/>
          <w:b/>
          <w:lang w:eastAsia="zh-CN"/>
        </w:rPr>
        <w:t>roposal</w:t>
      </w:r>
      <w:r w:rsidRPr="005508AB">
        <w:rPr>
          <w:rFonts w:eastAsiaTheme="minorEastAsia" w:hint="eastAsia"/>
          <w:b/>
          <w:lang w:eastAsia="zh-CN"/>
        </w:rPr>
        <w:t xml:space="preserve">: </w:t>
      </w:r>
      <w:r w:rsidRPr="00951AE1">
        <w:rPr>
          <w:rFonts w:eastAsiaTheme="minorEastAsia"/>
          <w:b/>
          <w:lang w:eastAsia="zh-CN"/>
        </w:rPr>
        <w:t xml:space="preserve">Based on the payload form of current activation/deactivation MAC CE, the </w:t>
      </w:r>
      <w:r w:rsidR="0018088C" w:rsidRPr="00951AE1">
        <w:rPr>
          <w:rFonts w:eastAsiaTheme="minorEastAsia"/>
          <w:b/>
          <w:lang w:eastAsia="zh-CN"/>
        </w:rPr>
        <w:t>reserved</w:t>
      </w:r>
      <w:r w:rsidRPr="00951AE1">
        <w:rPr>
          <w:rFonts w:eastAsiaTheme="minorEastAsia"/>
          <w:b/>
          <w:lang w:eastAsia="zh-CN"/>
        </w:rPr>
        <w:t xml:space="preserve"> bit can be changed to Extension bit to </w:t>
      </w:r>
      <w:r w:rsidR="001E7F7D" w:rsidRPr="001E7F7D">
        <w:rPr>
          <w:rFonts w:eastAsiaTheme="minorEastAsia"/>
          <w:b/>
          <w:lang w:eastAsia="zh-CN"/>
        </w:rPr>
        <w:t xml:space="preserve">indicate if the second byte is available </w:t>
      </w:r>
      <w:r w:rsidR="001E7F7D">
        <w:rPr>
          <w:rFonts w:eastAsiaTheme="minorEastAsia"/>
          <w:b/>
          <w:lang w:eastAsia="zh-CN"/>
        </w:rPr>
        <w:t xml:space="preserve">to </w:t>
      </w:r>
      <w:r w:rsidRPr="00951AE1">
        <w:rPr>
          <w:rFonts w:eastAsiaTheme="minorEastAsia"/>
          <w:b/>
          <w:lang w:eastAsia="zh-CN"/>
        </w:rPr>
        <w:t xml:space="preserve">accommodate three </w:t>
      </w:r>
      <w:proofErr w:type="spellStart"/>
      <w:r w:rsidRPr="00951AE1">
        <w:rPr>
          <w:rFonts w:eastAsiaTheme="minorEastAsia"/>
          <w:b/>
          <w:lang w:eastAsia="zh-CN"/>
        </w:rPr>
        <w:t>SCell</w:t>
      </w:r>
      <w:proofErr w:type="spellEnd"/>
      <w:r w:rsidRPr="00951AE1">
        <w:rPr>
          <w:rFonts w:eastAsiaTheme="minorEastAsia"/>
          <w:b/>
          <w:lang w:eastAsia="zh-CN"/>
        </w:rPr>
        <w:t xml:space="preserve"> state.</w:t>
      </w:r>
      <w:r w:rsidRPr="00764694">
        <w:rPr>
          <w:rFonts w:eastAsiaTheme="minorEastAsia" w:hint="eastAsia"/>
          <w:b/>
          <w:lang w:eastAsia="zh-CN"/>
        </w:rPr>
        <w:t xml:space="preserve"> </w:t>
      </w:r>
      <w:r w:rsidR="00AF236E" w:rsidRPr="00764694">
        <w:rPr>
          <w:rFonts w:eastAsiaTheme="minorEastAsia" w:hint="eastAsia"/>
          <w:b/>
          <w:lang w:eastAsia="zh-CN"/>
        </w:rPr>
        <w:t xml:space="preserve"> </w:t>
      </w:r>
      <w:r w:rsidR="00426142" w:rsidRPr="00764694">
        <w:rPr>
          <w:rFonts w:eastAsiaTheme="minorEastAsia" w:hint="eastAsia"/>
          <w:b/>
          <w:lang w:eastAsia="zh-CN"/>
        </w:rPr>
        <w:t xml:space="preserve"> </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600A5A" w:rsidRDefault="00426142" w:rsidP="00426142">
      <w:pPr>
        <w:numPr>
          <w:ilvl w:val="0"/>
          <w:numId w:val="8"/>
        </w:numPr>
      </w:pPr>
      <w:r>
        <w:t xml:space="preserve">Chairman notes, </w:t>
      </w:r>
      <w:r w:rsidRPr="00426142">
        <w:t>3GPP TSG-RAN WG2 Meeting #100</w:t>
      </w:r>
      <w:r>
        <w:t xml:space="preserve">, </w:t>
      </w:r>
      <w:r w:rsidRPr="00426142">
        <w:t>Reno, Nevada, 27 November- 1 December 2017</w:t>
      </w:r>
    </w:p>
    <w:p w:rsidR="004848DE" w:rsidRDefault="004848DE">
      <w:pPr>
        <w:numPr>
          <w:ilvl w:val="0"/>
          <w:numId w:val="8"/>
        </w:numPr>
      </w:pPr>
      <w:r>
        <w:t xml:space="preserve">Chairman notes, </w:t>
      </w:r>
      <w:r w:rsidRPr="00426142">
        <w:t>3GPP TSG-RAN WG2 Meeting #</w:t>
      </w:r>
      <w:r>
        <w:t>101, A</w:t>
      </w:r>
      <w:r w:rsidRPr="00E42EFB">
        <w:t>thens, Greece, 26 Feb- 2 Mar 2018</w:t>
      </w:r>
    </w:p>
    <w:p w:rsidR="00E25797" w:rsidRPr="003F2C93" w:rsidRDefault="00E25797" w:rsidP="00E25797">
      <w:pPr>
        <w:numPr>
          <w:ilvl w:val="0"/>
          <w:numId w:val="8"/>
        </w:numPr>
      </w:pPr>
      <w:r>
        <w:t xml:space="preserve">R2-1714288 </w:t>
      </w:r>
      <w:proofErr w:type="spellStart"/>
      <w:r>
        <w:t>euCA</w:t>
      </w:r>
      <w:proofErr w:type="spellEnd"/>
      <w:r>
        <w:t xml:space="preserve"> MAC running CR (Rel-15)</w:t>
      </w:r>
    </w:p>
    <w:sectPr w:rsidR="00E25797" w:rsidRPr="003F2C93" w:rsidSect="0054620D">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C0478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895" w:rsidRDefault="00005895">
      <w:r>
        <w:separator/>
      </w:r>
    </w:p>
  </w:endnote>
  <w:endnote w:type="continuationSeparator" w:id="0">
    <w:p w:rsidR="00005895" w:rsidRDefault="00005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895" w:rsidRDefault="00005895">
      <w:r>
        <w:separator/>
      </w:r>
    </w:p>
  </w:footnote>
  <w:footnote w:type="continuationSeparator" w:id="0">
    <w:p w:rsidR="00005895" w:rsidRDefault="000058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angxun">
    <w15:presenceInfo w15:providerId="None" w15:userId="Tangx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895"/>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4F2"/>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C82"/>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AB2"/>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4E"/>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88C"/>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3FDE"/>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E7F7D"/>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419"/>
    <w:rsid w:val="002424FB"/>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0F7"/>
    <w:rsid w:val="002C018E"/>
    <w:rsid w:val="002C0227"/>
    <w:rsid w:val="002C05AE"/>
    <w:rsid w:val="002C0977"/>
    <w:rsid w:val="002C09BE"/>
    <w:rsid w:val="002C0FC8"/>
    <w:rsid w:val="002C10EF"/>
    <w:rsid w:val="002C13D5"/>
    <w:rsid w:val="002C189B"/>
    <w:rsid w:val="002C1AB9"/>
    <w:rsid w:val="002C24E5"/>
    <w:rsid w:val="002C28CD"/>
    <w:rsid w:val="002C2BC5"/>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BE4"/>
    <w:rsid w:val="002D6EBD"/>
    <w:rsid w:val="002D721E"/>
    <w:rsid w:val="002D74FA"/>
    <w:rsid w:val="002D7577"/>
    <w:rsid w:val="002D75D0"/>
    <w:rsid w:val="002D7691"/>
    <w:rsid w:val="002D76A7"/>
    <w:rsid w:val="002D7C49"/>
    <w:rsid w:val="002D7ECD"/>
    <w:rsid w:val="002E0305"/>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702"/>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46"/>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271"/>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C02"/>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3CF4"/>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6F8"/>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51E"/>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B25"/>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A6"/>
    <w:rsid w:val="004761B3"/>
    <w:rsid w:val="0047634E"/>
    <w:rsid w:val="004763DE"/>
    <w:rsid w:val="00476913"/>
    <w:rsid w:val="00476A28"/>
    <w:rsid w:val="00476D3A"/>
    <w:rsid w:val="00476EC5"/>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8DE"/>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01"/>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731"/>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49C"/>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D5D"/>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80"/>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2CE"/>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3C"/>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D28"/>
    <w:rsid w:val="007A3D97"/>
    <w:rsid w:val="007A3DFF"/>
    <w:rsid w:val="007A3F3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21D"/>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134"/>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B7C"/>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4D"/>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39BF"/>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72B"/>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25E"/>
    <w:rsid w:val="009004F8"/>
    <w:rsid w:val="00900ECE"/>
    <w:rsid w:val="009015F4"/>
    <w:rsid w:val="0090196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AE1"/>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5F0F"/>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77C"/>
    <w:rsid w:val="00971A90"/>
    <w:rsid w:val="009726C2"/>
    <w:rsid w:val="00972AE5"/>
    <w:rsid w:val="00972BFA"/>
    <w:rsid w:val="00972F18"/>
    <w:rsid w:val="009730B0"/>
    <w:rsid w:val="0097358A"/>
    <w:rsid w:val="009735E3"/>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37A"/>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6E57"/>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336E"/>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4B4"/>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BC5"/>
    <w:rsid w:val="00A81C95"/>
    <w:rsid w:val="00A81EB6"/>
    <w:rsid w:val="00A8205B"/>
    <w:rsid w:val="00A82416"/>
    <w:rsid w:val="00A8251F"/>
    <w:rsid w:val="00A8255B"/>
    <w:rsid w:val="00A826CA"/>
    <w:rsid w:val="00A82733"/>
    <w:rsid w:val="00A8279E"/>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C8A"/>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04"/>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BA"/>
    <w:rsid w:val="00AF236E"/>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6F8"/>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6D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2A4"/>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1E"/>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6B"/>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27F2B"/>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460"/>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49E"/>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0C1"/>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E1C"/>
    <w:rsid w:val="00E24F08"/>
    <w:rsid w:val="00E25793"/>
    <w:rsid w:val="00E25797"/>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BE"/>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63B"/>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1F0B"/>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C38"/>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5E00"/>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link w:val="TFChar"/>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TFChar">
    <w:name w:val="TF Char"/>
    <w:link w:val="TF"/>
    <w:rsid w:val="002E0305"/>
    <w:rPr>
      <w:rFonts w:ascii="Arial" w:eastAsia="Times New Roman" w:hAnsi="Arial"/>
      <w:b/>
      <w:lang w:val="en-GB" w:eastAsia="en-GB"/>
    </w:r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36867-C9FD-4095-8760-CC4A6448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6035</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11</cp:revision>
  <cp:lastPrinted>2009-04-22T01:01:00Z</cp:lastPrinted>
  <dcterms:created xsi:type="dcterms:W3CDTF">2018-03-23T02:44:00Z</dcterms:created>
  <dcterms:modified xsi:type="dcterms:W3CDTF">2018-04-05T10:33:00Z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(3)hN67QSRCZS31lYw//gHM/13DTJd6g7BANm6bcmmp/cUz5QUkrP6mmPMzyj7z+GDrwMfcm7eN
Yi3CSxVMSO44+54YtBAjsNmUWtGvEr++Z725cd/nLpfTu9AQ9YhT5CCkJC2xyEQrc5KICBhX
dfAoYs6/SQarQfMpCBYQjLSixXTTrE6gW8+qWzIi2gDYUPVGQXl918BHZxiVsA+5XSZ118Ys
HNBVhk6jsshVUJYcL9</vt:lpwstr>
  </property>
  <property fmtid="{D5CDD505-2E9C-101B-9397-08002B2CF9AE}" pid="31" name="_2015_ms_pID_725343_00">
    <vt:lpwstr>_2015_ms_pID_725343</vt:lpwstr>
  </property>
  <property fmtid="{D5CDD505-2E9C-101B-9397-08002B2CF9AE}" pid="32" name="_2015_ms_pID_7253431">
    <vt:lpwstr>lSRF0DSPM+6s78sA/MvMViau5JwJKHLJqU4uIv9weDCRVu62bccj/w
Xlv/j/sGoSjnpUUDsEpN8SPHFR0yzK8OZNdnX04J/7t2ko/rsmE0XsK+jpf69L8/EENV6nQF
QjiKeeiCYce9s22UCRQHLS/ezTckMVmaO7ZdF+fHXtKGAx2CfDasnEkrcEZV7ouZ21oOGlTG
0Uv4CQJS0ccRychWaFZ7yJg3FiBaGPwQF9YT</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PA==</vt:lpwstr>
  </property>
</Properties>
</file>